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383" w:rsidRDefault="00C54383">
      <w:pPr>
        <w:rPr>
          <w:rFonts w:ascii="Arial" w:hAnsi="Arial" w:cs="Arial"/>
          <w:sz w:val="20"/>
          <w:szCs w:val="20"/>
        </w:rPr>
      </w:pPr>
    </w:p>
    <w:tbl>
      <w:tblPr>
        <w:tblStyle w:val="Tabela-Siatka"/>
        <w:tblW w:w="12730" w:type="dxa"/>
        <w:tblLayout w:type="fixed"/>
        <w:tblCellMar>
          <w:left w:w="73" w:type="dxa"/>
        </w:tblCellMar>
        <w:tblLook w:val="04A0" w:firstRow="1" w:lastRow="0" w:firstColumn="1" w:lastColumn="0" w:noHBand="0" w:noVBand="1"/>
      </w:tblPr>
      <w:tblGrid>
        <w:gridCol w:w="870"/>
        <w:gridCol w:w="4734"/>
        <w:gridCol w:w="711"/>
        <w:gridCol w:w="851"/>
        <w:gridCol w:w="1277"/>
        <w:gridCol w:w="848"/>
        <w:gridCol w:w="1563"/>
        <w:gridCol w:w="1876"/>
      </w:tblGrid>
      <w:tr w:rsidR="00DD164D" w:rsidTr="00DD164D">
        <w:tc>
          <w:tcPr>
            <w:tcW w:w="870" w:type="dxa"/>
            <w:shd w:val="clear" w:color="auto" w:fill="auto"/>
            <w:vAlign w:val="center"/>
          </w:tcPr>
          <w:p w:rsidR="00DD164D" w:rsidRDefault="00DD164D">
            <w:pPr>
              <w:pStyle w:val="Akapitzlist"/>
              <w:spacing w:after="0" w:line="240" w:lineRule="auto"/>
              <w:ind w:left="306"/>
              <w:jc w:val="center"/>
              <w:rPr>
                <w:rFonts w:ascii="Arial" w:hAnsi="Arial" w:cs="Arial"/>
                <w:b/>
                <w:bCs/>
                <w:sz w:val="20"/>
                <w:szCs w:val="20"/>
              </w:rPr>
            </w:pPr>
            <w:r>
              <w:rPr>
                <w:rFonts w:ascii="Arial" w:hAnsi="Arial" w:cs="Arial"/>
                <w:b/>
                <w:bCs/>
                <w:sz w:val="20"/>
                <w:szCs w:val="20"/>
              </w:rPr>
              <w:t>L.p.</w:t>
            </w:r>
          </w:p>
        </w:tc>
        <w:tc>
          <w:tcPr>
            <w:tcW w:w="4734" w:type="dxa"/>
            <w:shd w:val="clear" w:color="auto" w:fill="auto"/>
            <w:vAlign w:val="center"/>
          </w:tcPr>
          <w:p w:rsidR="00DD164D" w:rsidRDefault="00DD164D">
            <w:pPr>
              <w:spacing w:after="0" w:line="240" w:lineRule="auto"/>
              <w:jc w:val="center"/>
              <w:rPr>
                <w:rFonts w:ascii="Arial" w:hAnsi="Arial" w:cs="Arial"/>
                <w:b/>
                <w:bCs/>
                <w:sz w:val="20"/>
                <w:szCs w:val="20"/>
              </w:rPr>
            </w:pPr>
            <w:r>
              <w:rPr>
                <w:rFonts w:ascii="Arial" w:hAnsi="Arial" w:cs="Arial"/>
                <w:b/>
                <w:bCs/>
                <w:sz w:val="20"/>
                <w:szCs w:val="20"/>
              </w:rPr>
              <w:t>Opis przedmiotu zamówienia</w:t>
            </w:r>
          </w:p>
        </w:tc>
        <w:tc>
          <w:tcPr>
            <w:tcW w:w="711" w:type="dxa"/>
            <w:shd w:val="clear" w:color="auto" w:fill="auto"/>
            <w:vAlign w:val="center"/>
          </w:tcPr>
          <w:p w:rsidR="00DD164D" w:rsidRDefault="00DD164D">
            <w:pPr>
              <w:spacing w:after="0" w:line="240" w:lineRule="auto"/>
              <w:jc w:val="center"/>
              <w:rPr>
                <w:rFonts w:ascii="Arial" w:hAnsi="Arial" w:cs="Arial"/>
                <w:b/>
                <w:bCs/>
                <w:sz w:val="20"/>
                <w:szCs w:val="20"/>
              </w:rPr>
            </w:pPr>
            <w:r>
              <w:rPr>
                <w:rFonts w:ascii="Arial" w:hAnsi="Arial" w:cs="Arial"/>
                <w:b/>
                <w:bCs/>
                <w:sz w:val="20"/>
                <w:szCs w:val="20"/>
              </w:rPr>
              <w:t>J. m.</w:t>
            </w:r>
          </w:p>
        </w:tc>
        <w:tc>
          <w:tcPr>
            <w:tcW w:w="851" w:type="dxa"/>
            <w:shd w:val="clear" w:color="auto" w:fill="auto"/>
            <w:vAlign w:val="center"/>
          </w:tcPr>
          <w:p w:rsidR="00DD164D" w:rsidRDefault="00DD164D">
            <w:pPr>
              <w:spacing w:after="0" w:line="240" w:lineRule="auto"/>
              <w:jc w:val="center"/>
              <w:rPr>
                <w:rFonts w:ascii="Arial" w:hAnsi="Arial" w:cs="Arial"/>
                <w:b/>
                <w:bCs/>
                <w:sz w:val="20"/>
                <w:szCs w:val="20"/>
              </w:rPr>
            </w:pPr>
            <w:r>
              <w:rPr>
                <w:rFonts w:ascii="Arial" w:hAnsi="Arial" w:cs="Arial"/>
                <w:b/>
                <w:bCs/>
                <w:sz w:val="20"/>
                <w:szCs w:val="20"/>
              </w:rPr>
              <w:t>Ilość</w:t>
            </w:r>
          </w:p>
        </w:tc>
        <w:tc>
          <w:tcPr>
            <w:tcW w:w="1277" w:type="dxa"/>
            <w:shd w:val="clear" w:color="auto" w:fill="auto"/>
            <w:vAlign w:val="center"/>
          </w:tcPr>
          <w:p w:rsidR="00DD164D" w:rsidRDefault="00DD164D">
            <w:pPr>
              <w:spacing w:after="0" w:line="240" w:lineRule="auto"/>
              <w:jc w:val="center"/>
              <w:rPr>
                <w:rFonts w:ascii="Arial" w:hAnsi="Arial" w:cs="Arial"/>
                <w:b/>
                <w:bCs/>
                <w:sz w:val="20"/>
                <w:szCs w:val="20"/>
              </w:rPr>
            </w:pPr>
            <w:r>
              <w:rPr>
                <w:rFonts w:ascii="Arial" w:hAnsi="Arial" w:cs="Arial"/>
                <w:b/>
                <w:bCs/>
                <w:sz w:val="20"/>
                <w:szCs w:val="20"/>
              </w:rPr>
              <w:t>Cena jednostkowa netto w zł</w:t>
            </w:r>
          </w:p>
        </w:tc>
        <w:tc>
          <w:tcPr>
            <w:tcW w:w="848" w:type="dxa"/>
            <w:shd w:val="clear" w:color="auto" w:fill="auto"/>
            <w:vAlign w:val="center"/>
          </w:tcPr>
          <w:p w:rsidR="00DD164D" w:rsidRDefault="00DD164D">
            <w:pPr>
              <w:spacing w:after="0" w:line="240" w:lineRule="auto"/>
              <w:jc w:val="center"/>
              <w:rPr>
                <w:rFonts w:ascii="Arial" w:hAnsi="Arial" w:cs="Arial"/>
                <w:b/>
                <w:bCs/>
                <w:sz w:val="20"/>
                <w:szCs w:val="20"/>
              </w:rPr>
            </w:pPr>
            <w:r>
              <w:rPr>
                <w:rFonts w:ascii="Arial" w:hAnsi="Arial" w:cs="Arial"/>
                <w:b/>
                <w:bCs/>
                <w:sz w:val="20"/>
                <w:szCs w:val="20"/>
              </w:rPr>
              <w:t>%VAT</w:t>
            </w:r>
          </w:p>
        </w:tc>
        <w:tc>
          <w:tcPr>
            <w:tcW w:w="1563" w:type="dxa"/>
            <w:shd w:val="clear" w:color="auto" w:fill="auto"/>
            <w:vAlign w:val="center"/>
          </w:tcPr>
          <w:p w:rsidR="00DD164D" w:rsidRDefault="00DD164D">
            <w:pPr>
              <w:spacing w:after="0"/>
              <w:ind w:left="-71"/>
              <w:jc w:val="center"/>
              <w:rPr>
                <w:rFonts w:ascii="Arial" w:hAnsi="Arial" w:cs="Arial"/>
                <w:b/>
                <w:sz w:val="20"/>
                <w:szCs w:val="20"/>
              </w:rPr>
            </w:pPr>
            <w:r>
              <w:rPr>
                <w:rFonts w:ascii="Arial" w:hAnsi="Arial" w:cs="Arial"/>
                <w:b/>
                <w:sz w:val="20"/>
                <w:szCs w:val="20"/>
              </w:rPr>
              <w:t>Wartość netto</w:t>
            </w:r>
          </w:p>
          <w:p w:rsidR="00DD164D" w:rsidRDefault="00DD164D">
            <w:pPr>
              <w:spacing w:after="0" w:line="240" w:lineRule="auto"/>
              <w:jc w:val="center"/>
              <w:rPr>
                <w:rFonts w:ascii="Arial" w:hAnsi="Arial" w:cs="Arial"/>
                <w:b/>
                <w:bCs/>
                <w:sz w:val="20"/>
                <w:szCs w:val="20"/>
              </w:rPr>
            </w:pPr>
            <w:r>
              <w:rPr>
                <w:rFonts w:ascii="Arial" w:hAnsi="Arial" w:cs="Arial"/>
                <w:b/>
                <w:sz w:val="20"/>
                <w:szCs w:val="20"/>
              </w:rPr>
              <w:t>(ilość x cena jednostkowa netto)</w:t>
            </w:r>
          </w:p>
        </w:tc>
        <w:tc>
          <w:tcPr>
            <w:tcW w:w="1876" w:type="dxa"/>
            <w:shd w:val="clear" w:color="auto" w:fill="auto"/>
            <w:vAlign w:val="center"/>
          </w:tcPr>
          <w:p w:rsidR="00DD164D" w:rsidRDefault="00DD164D">
            <w:pPr>
              <w:spacing w:after="0" w:line="240" w:lineRule="auto"/>
              <w:jc w:val="center"/>
              <w:rPr>
                <w:rFonts w:ascii="Arial" w:hAnsi="Arial" w:cs="Arial"/>
                <w:b/>
                <w:bCs/>
                <w:sz w:val="20"/>
                <w:szCs w:val="20"/>
              </w:rPr>
            </w:pPr>
            <w:r>
              <w:rPr>
                <w:rFonts w:ascii="Arial" w:hAnsi="Arial" w:cs="Arial"/>
                <w:b/>
                <w:sz w:val="20"/>
                <w:szCs w:val="20"/>
              </w:rPr>
              <w:t>Nazwa handlowa oferowanego produktu lub producent lub nr katalogowy</w:t>
            </w:r>
          </w:p>
        </w:tc>
      </w:tr>
      <w:tr w:rsidR="00DD164D" w:rsidTr="00DD164D">
        <w:tc>
          <w:tcPr>
            <w:tcW w:w="870" w:type="dxa"/>
            <w:shd w:val="clear" w:color="auto" w:fill="auto"/>
          </w:tcPr>
          <w:p w:rsidR="00DD164D" w:rsidRDefault="00DD164D">
            <w:pPr>
              <w:pStyle w:val="Akapitzlist"/>
              <w:numPr>
                <w:ilvl w:val="0"/>
                <w:numId w:val="1"/>
              </w:numPr>
              <w:spacing w:after="0" w:line="240" w:lineRule="auto"/>
              <w:rPr>
                <w:rFonts w:ascii="Arial" w:hAnsi="Arial" w:cs="Arial"/>
                <w:sz w:val="20"/>
                <w:szCs w:val="20"/>
              </w:rPr>
            </w:pPr>
          </w:p>
        </w:tc>
        <w:tc>
          <w:tcPr>
            <w:tcW w:w="4734" w:type="dxa"/>
            <w:shd w:val="clear" w:color="auto" w:fill="auto"/>
            <w:vAlign w:val="center"/>
          </w:tcPr>
          <w:p w:rsidR="00DD164D" w:rsidRDefault="00DD164D">
            <w:pPr>
              <w:spacing w:after="0" w:line="240" w:lineRule="auto"/>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Czyściwo celulozowo-makulaturowe</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Chłonne, współpracujące z wodą, detergentami, przeznaczone zarówno do wycierania powierzchni, przedmiotów i dłoni, wytrzymałe po zmoczeniu, nie rozwarstwiające się, system: w roli, jednowarstwowe, koloru białego,</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szerokości 24,5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długości 60 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liczba arkuszy 1150,</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długość arkusza 40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średnica roli 26,5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wewnętrzna średnica rdzenia 7,1 cm.</w:t>
            </w:r>
          </w:p>
          <w:p w:rsidR="00DD164D" w:rsidRDefault="00DD164D">
            <w:pPr>
              <w:spacing w:after="0" w:line="240" w:lineRule="auto"/>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Produkt ma posiadać certyfikat ECOLABEL</w:t>
            </w:r>
          </w:p>
        </w:tc>
        <w:tc>
          <w:tcPr>
            <w:tcW w:w="711" w:type="dxa"/>
            <w:shd w:val="clear" w:color="auto" w:fill="auto"/>
          </w:tcPr>
          <w:p w:rsidR="00DD164D" w:rsidRDefault="00DD164D">
            <w:pPr>
              <w:spacing w:after="0" w:line="360" w:lineRule="auto"/>
              <w:jc w:val="center"/>
              <w:rPr>
                <w:sz w:val="20"/>
              </w:rPr>
            </w:pPr>
            <w:r>
              <w:rPr>
                <w:rFonts w:ascii="Arial" w:hAnsi="Arial" w:cs="Arial"/>
                <w:sz w:val="20"/>
                <w:szCs w:val="20"/>
              </w:rPr>
              <w:t>Szt.</w:t>
            </w:r>
          </w:p>
        </w:tc>
        <w:tc>
          <w:tcPr>
            <w:tcW w:w="851" w:type="dxa"/>
            <w:shd w:val="clear" w:color="auto" w:fill="auto"/>
          </w:tcPr>
          <w:p w:rsidR="00DD164D" w:rsidRDefault="00DD164D">
            <w:pPr>
              <w:spacing w:after="0" w:line="360" w:lineRule="auto"/>
              <w:jc w:val="center"/>
              <w:rPr>
                <w:sz w:val="20"/>
              </w:rPr>
            </w:pPr>
            <w:r>
              <w:rPr>
                <w:rFonts w:ascii="Arial" w:hAnsi="Arial" w:cs="Arial"/>
                <w:b/>
                <w:bCs/>
                <w:sz w:val="20"/>
                <w:szCs w:val="20"/>
              </w:rPr>
              <w:t>25</w:t>
            </w:r>
          </w:p>
        </w:tc>
        <w:tc>
          <w:tcPr>
            <w:tcW w:w="1277" w:type="dxa"/>
            <w:shd w:val="clear" w:color="auto" w:fill="auto"/>
          </w:tcPr>
          <w:p w:rsidR="00DD164D" w:rsidRDefault="00DD164D">
            <w:pPr>
              <w:spacing w:after="0" w:line="360" w:lineRule="auto"/>
              <w:jc w:val="center"/>
              <w:rPr>
                <w:sz w:val="20"/>
              </w:rPr>
            </w:pPr>
          </w:p>
        </w:tc>
        <w:tc>
          <w:tcPr>
            <w:tcW w:w="848" w:type="dxa"/>
            <w:shd w:val="clear" w:color="auto" w:fill="auto"/>
          </w:tcPr>
          <w:p w:rsidR="00DD164D" w:rsidRDefault="00DD164D">
            <w:pPr>
              <w:spacing w:after="0" w:line="360" w:lineRule="auto"/>
              <w:jc w:val="center"/>
              <w:rPr>
                <w:sz w:val="20"/>
              </w:rPr>
            </w:pPr>
            <w:r>
              <w:rPr>
                <w:rFonts w:ascii="Arial" w:hAnsi="Arial" w:cs="Arial"/>
                <w:b/>
                <w:bCs/>
                <w:sz w:val="20"/>
                <w:szCs w:val="20"/>
              </w:rPr>
              <w:t>23</w:t>
            </w:r>
          </w:p>
        </w:tc>
        <w:tc>
          <w:tcPr>
            <w:tcW w:w="1563" w:type="dxa"/>
            <w:shd w:val="clear" w:color="auto" w:fill="auto"/>
          </w:tcPr>
          <w:p w:rsidR="00DD164D" w:rsidRDefault="00DD164D">
            <w:pPr>
              <w:spacing w:after="0" w:line="360" w:lineRule="auto"/>
              <w:jc w:val="center"/>
              <w:rPr>
                <w:sz w:val="20"/>
              </w:rPr>
            </w:pPr>
          </w:p>
        </w:tc>
        <w:tc>
          <w:tcPr>
            <w:tcW w:w="1876" w:type="dxa"/>
            <w:shd w:val="clear" w:color="auto" w:fill="auto"/>
          </w:tcPr>
          <w:p w:rsidR="00DD164D" w:rsidRDefault="00DD164D">
            <w:pPr>
              <w:spacing w:after="0" w:line="240" w:lineRule="auto"/>
              <w:jc w:val="center"/>
              <w:rPr>
                <w:rFonts w:ascii="Arial" w:hAnsi="Arial" w:cs="Arial"/>
                <w:b/>
                <w:bCs/>
                <w:sz w:val="20"/>
                <w:szCs w:val="20"/>
              </w:rPr>
            </w:pPr>
          </w:p>
        </w:tc>
      </w:tr>
      <w:tr w:rsidR="00DD164D" w:rsidTr="00DD164D">
        <w:tc>
          <w:tcPr>
            <w:tcW w:w="870" w:type="dxa"/>
            <w:shd w:val="clear" w:color="auto" w:fill="auto"/>
          </w:tcPr>
          <w:p w:rsidR="00DD164D" w:rsidRDefault="00DD164D">
            <w:pPr>
              <w:pStyle w:val="Akapitzlist"/>
              <w:numPr>
                <w:ilvl w:val="0"/>
                <w:numId w:val="1"/>
              </w:numPr>
              <w:spacing w:after="0" w:line="240" w:lineRule="auto"/>
              <w:rPr>
                <w:rFonts w:ascii="Arial" w:hAnsi="Arial" w:cs="Arial"/>
                <w:sz w:val="20"/>
                <w:szCs w:val="20"/>
              </w:rPr>
            </w:pPr>
          </w:p>
        </w:tc>
        <w:tc>
          <w:tcPr>
            <w:tcW w:w="4734" w:type="dxa"/>
            <w:shd w:val="clear" w:color="auto" w:fill="auto"/>
            <w:vAlign w:val="center"/>
          </w:tcPr>
          <w:p w:rsidR="00DD164D" w:rsidRDefault="00DD164D">
            <w:pPr>
              <w:spacing w:after="0" w:line="240" w:lineRule="auto"/>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Czyściwo specjalistyczne do precyzyjnego czyszczenia do samodzielnego nasączania w wiaderku (wkład)</w:t>
            </w:r>
          </w:p>
          <w:p w:rsidR="00DD164D" w:rsidRDefault="00DD164D">
            <w:pPr>
              <w:spacing w:after="0" w:line="240" w:lineRule="auto"/>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kolor seledynowy</w:t>
            </w:r>
          </w:p>
          <w:p w:rsidR="00DD164D" w:rsidRDefault="00DD164D">
            <w:pPr>
              <w:spacing w:after="0" w:line="240" w:lineRule="auto"/>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Wymiary odcinka: 16,5 x 30 cm</w:t>
            </w:r>
          </w:p>
          <w:p w:rsidR="00DD164D" w:rsidRDefault="00DD164D">
            <w:pPr>
              <w:spacing w:after="0" w:line="240" w:lineRule="auto"/>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długość rolki 60 cm</w:t>
            </w:r>
          </w:p>
          <w:p w:rsidR="00DD164D" w:rsidRDefault="00DD164D">
            <w:pPr>
              <w:spacing w:after="0" w:line="240" w:lineRule="auto"/>
              <w:rPr>
                <w:rFonts w:ascii="Arial" w:eastAsia="Times New Roman" w:hAnsi="Arial" w:cs="Arial"/>
                <w:b/>
                <w:bCs/>
                <w:kern w:val="0"/>
                <w:sz w:val="20"/>
                <w:szCs w:val="20"/>
                <w:lang w:eastAsia="pl-PL"/>
                <w14:ligatures w14:val="none"/>
              </w:rPr>
            </w:pPr>
            <w:r>
              <w:rPr>
                <w:rFonts w:ascii="Arial" w:eastAsia="Times New Roman" w:hAnsi="Arial" w:cs="Arial"/>
                <w:kern w:val="0"/>
                <w:sz w:val="20"/>
                <w:szCs w:val="20"/>
                <w:lang w:eastAsia="pl-PL"/>
                <w14:ligatures w14:val="none"/>
              </w:rPr>
              <w:t>- średnica rolki 16 cm</w:t>
            </w:r>
          </w:p>
        </w:tc>
        <w:tc>
          <w:tcPr>
            <w:tcW w:w="711" w:type="dxa"/>
            <w:shd w:val="clear" w:color="auto" w:fill="auto"/>
          </w:tcPr>
          <w:p w:rsidR="00DD164D" w:rsidRDefault="00DD164D">
            <w:pPr>
              <w:spacing w:after="0" w:line="360" w:lineRule="auto"/>
              <w:jc w:val="center"/>
              <w:rPr>
                <w:sz w:val="20"/>
              </w:rPr>
            </w:pPr>
            <w:r>
              <w:rPr>
                <w:rFonts w:ascii="Arial" w:hAnsi="Arial" w:cs="Arial"/>
                <w:sz w:val="20"/>
                <w:szCs w:val="20"/>
              </w:rPr>
              <w:t>Szt.</w:t>
            </w:r>
          </w:p>
        </w:tc>
        <w:tc>
          <w:tcPr>
            <w:tcW w:w="851" w:type="dxa"/>
            <w:shd w:val="clear" w:color="auto" w:fill="auto"/>
          </w:tcPr>
          <w:p w:rsidR="00DD164D" w:rsidRDefault="00DD164D">
            <w:pPr>
              <w:spacing w:after="0" w:line="360" w:lineRule="auto"/>
              <w:jc w:val="center"/>
              <w:rPr>
                <w:sz w:val="20"/>
              </w:rPr>
            </w:pPr>
            <w:r>
              <w:rPr>
                <w:rFonts w:ascii="Arial" w:hAnsi="Arial" w:cs="Arial"/>
                <w:b/>
                <w:bCs/>
                <w:sz w:val="20"/>
                <w:szCs w:val="20"/>
              </w:rPr>
              <w:t>450</w:t>
            </w:r>
          </w:p>
        </w:tc>
        <w:tc>
          <w:tcPr>
            <w:tcW w:w="1277" w:type="dxa"/>
            <w:shd w:val="clear" w:color="auto" w:fill="auto"/>
          </w:tcPr>
          <w:p w:rsidR="00DD164D" w:rsidRDefault="00DD164D">
            <w:pPr>
              <w:spacing w:after="0" w:line="360" w:lineRule="auto"/>
              <w:jc w:val="center"/>
              <w:rPr>
                <w:sz w:val="20"/>
              </w:rPr>
            </w:pPr>
          </w:p>
        </w:tc>
        <w:tc>
          <w:tcPr>
            <w:tcW w:w="848" w:type="dxa"/>
            <w:shd w:val="clear" w:color="auto" w:fill="auto"/>
          </w:tcPr>
          <w:p w:rsidR="00DD164D" w:rsidRDefault="00DD164D">
            <w:pPr>
              <w:spacing w:after="0" w:line="360" w:lineRule="auto"/>
              <w:jc w:val="center"/>
              <w:rPr>
                <w:sz w:val="20"/>
              </w:rPr>
            </w:pPr>
            <w:r>
              <w:rPr>
                <w:rFonts w:ascii="Arial" w:hAnsi="Arial" w:cs="Arial"/>
                <w:b/>
                <w:bCs/>
                <w:sz w:val="20"/>
                <w:szCs w:val="20"/>
              </w:rPr>
              <w:t>23</w:t>
            </w:r>
          </w:p>
        </w:tc>
        <w:tc>
          <w:tcPr>
            <w:tcW w:w="1563" w:type="dxa"/>
            <w:shd w:val="clear" w:color="auto" w:fill="auto"/>
          </w:tcPr>
          <w:p w:rsidR="00DD164D" w:rsidRDefault="00DD164D">
            <w:pPr>
              <w:spacing w:after="0" w:line="360" w:lineRule="auto"/>
              <w:jc w:val="center"/>
              <w:rPr>
                <w:sz w:val="20"/>
              </w:rPr>
            </w:pPr>
          </w:p>
        </w:tc>
        <w:tc>
          <w:tcPr>
            <w:tcW w:w="1876" w:type="dxa"/>
            <w:shd w:val="clear" w:color="auto" w:fill="auto"/>
          </w:tcPr>
          <w:p w:rsidR="00DD164D" w:rsidRDefault="00DD164D">
            <w:pPr>
              <w:spacing w:after="0" w:line="240" w:lineRule="auto"/>
              <w:jc w:val="center"/>
              <w:rPr>
                <w:rFonts w:ascii="Arial" w:hAnsi="Arial" w:cs="Arial"/>
                <w:b/>
                <w:bCs/>
                <w:sz w:val="20"/>
                <w:szCs w:val="20"/>
              </w:rPr>
            </w:pPr>
          </w:p>
        </w:tc>
      </w:tr>
      <w:tr w:rsidR="00DD164D" w:rsidTr="00DD164D">
        <w:tc>
          <w:tcPr>
            <w:tcW w:w="870" w:type="dxa"/>
            <w:shd w:val="clear" w:color="auto" w:fill="auto"/>
          </w:tcPr>
          <w:p w:rsidR="00DD164D" w:rsidRDefault="00DD164D">
            <w:pPr>
              <w:pStyle w:val="Akapitzlist"/>
              <w:numPr>
                <w:ilvl w:val="0"/>
                <w:numId w:val="1"/>
              </w:numPr>
              <w:spacing w:after="0" w:line="240" w:lineRule="auto"/>
              <w:rPr>
                <w:rFonts w:ascii="Arial" w:hAnsi="Arial" w:cs="Arial"/>
                <w:sz w:val="20"/>
                <w:szCs w:val="20"/>
              </w:rPr>
            </w:pPr>
          </w:p>
        </w:tc>
        <w:tc>
          <w:tcPr>
            <w:tcW w:w="4734" w:type="dxa"/>
            <w:shd w:val="clear" w:color="auto" w:fill="auto"/>
            <w:vAlign w:val="center"/>
          </w:tcPr>
          <w:p w:rsidR="00DD164D" w:rsidRDefault="00DD164D">
            <w:pPr>
              <w:spacing w:after="0" w:line="240" w:lineRule="auto"/>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Papier toaletowy</w:t>
            </w:r>
            <w:r>
              <w:rPr>
                <w:rFonts w:ascii="Arial" w:eastAsia="Times New Roman" w:hAnsi="Arial" w:cs="Arial"/>
                <w:color w:val="auto"/>
                <w:kern w:val="0"/>
                <w:sz w:val="20"/>
                <w:szCs w:val="20"/>
                <w:lang w:eastAsia="pl-PL"/>
                <w14:ligatures w14:val="none"/>
              </w:rPr>
              <w:t xml:space="preserve"> </w:t>
            </w:r>
            <w:r>
              <w:rPr>
                <w:rFonts w:ascii="Arial" w:eastAsia="Times New Roman" w:hAnsi="Arial" w:cs="Arial"/>
                <w:b/>
                <w:bCs/>
                <w:color w:val="auto"/>
                <w:kern w:val="0"/>
                <w:sz w:val="20"/>
                <w:szCs w:val="20"/>
                <w:lang w:eastAsia="pl-PL"/>
                <w14:ligatures w14:val="none"/>
              </w:rPr>
              <w:t>do dozowników typu Jumbo:</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jednowarstwowy,</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wykonany z makulatury,</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przeznaczony do toalet o dużym i średnim natężeniu ruchu,</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kolor: naturalny,</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gramatura: 26,5/m</w:t>
            </w:r>
            <w:r>
              <w:rPr>
                <w:rFonts w:ascii="Arial" w:eastAsia="Times New Roman" w:hAnsi="Arial" w:cs="Arial"/>
                <w:color w:val="auto"/>
                <w:kern w:val="0"/>
                <w:sz w:val="20"/>
                <w:szCs w:val="20"/>
                <w:vertAlign w:val="superscript"/>
                <w:lang w:eastAsia="pl-PL"/>
                <w14:ligatures w14:val="none"/>
              </w:rPr>
              <w:t>2</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wymiary odcinka 20 cmx9,4 cm</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długość roli: 240 m</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liczba odcinków w rolce: 1200 (+/- 2%)</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waga rolki 621 g(+/-2%)</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średnica roli: 19 cm (+/- 2%),</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xml:space="preserve">- papier posiadający certyfikat FSC </w:t>
            </w:r>
            <w:proofErr w:type="spellStart"/>
            <w:r>
              <w:rPr>
                <w:rFonts w:ascii="Arial" w:eastAsia="Times New Roman" w:hAnsi="Arial" w:cs="Arial"/>
                <w:color w:val="auto"/>
                <w:kern w:val="0"/>
                <w:sz w:val="20"/>
                <w:szCs w:val="20"/>
                <w:lang w:eastAsia="pl-PL"/>
                <w14:ligatures w14:val="none"/>
              </w:rPr>
              <w:t>Recycle</w:t>
            </w:r>
            <w:proofErr w:type="spellEnd"/>
            <w:r>
              <w:rPr>
                <w:rFonts w:ascii="Arial" w:eastAsia="Times New Roman" w:hAnsi="Arial" w:cs="Arial"/>
                <w:color w:val="auto"/>
                <w:kern w:val="0"/>
                <w:sz w:val="20"/>
                <w:szCs w:val="20"/>
                <w:lang w:eastAsia="pl-PL"/>
                <w14:ligatures w14:val="none"/>
              </w:rPr>
              <w:t xml:space="preserve"> </w:t>
            </w:r>
            <w:proofErr w:type="spellStart"/>
            <w:r>
              <w:rPr>
                <w:rFonts w:ascii="Arial" w:eastAsia="Times New Roman" w:hAnsi="Arial" w:cs="Arial"/>
                <w:color w:val="auto"/>
                <w:kern w:val="0"/>
                <w:sz w:val="20"/>
                <w:szCs w:val="20"/>
                <w:lang w:eastAsia="pl-PL"/>
                <w14:ligatures w14:val="none"/>
              </w:rPr>
              <w:t>credit</w:t>
            </w:r>
            <w:proofErr w:type="spellEnd"/>
            <w:r>
              <w:rPr>
                <w:rFonts w:ascii="Arial" w:eastAsia="Times New Roman" w:hAnsi="Arial" w:cs="Arial"/>
                <w:color w:val="auto"/>
                <w:kern w:val="0"/>
                <w:sz w:val="20"/>
                <w:szCs w:val="20"/>
                <w:lang w:eastAsia="pl-PL"/>
                <w14:ligatures w14:val="none"/>
              </w:rPr>
              <w:t xml:space="preserve"> oraz </w:t>
            </w:r>
            <w:proofErr w:type="spellStart"/>
            <w:r>
              <w:rPr>
                <w:rFonts w:ascii="Arial" w:eastAsia="Times New Roman" w:hAnsi="Arial" w:cs="Arial"/>
                <w:color w:val="auto"/>
                <w:kern w:val="0"/>
                <w:sz w:val="20"/>
                <w:szCs w:val="20"/>
                <w:lang w:eastAsia="pl-PL"/>
                <w14:ligatures w14:val="none"/>
              </w:rPr>
              <w:t>Ecolabel</w:t>
            </w:r>
            <w:proofErr w:type="spellEnd"/>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opakowanie zbiorcze zawierające 12 sztuk, na opakowaniu etykieta na której zawarto numer produktu oraz certyfikaty, które posiada produkt.</w:t>
            </w:r>
          </w:p>
          <w:p w:rsidR="00DD164D" w:rsidRDefault="00DD164D">
            <w:pPr>
              <w:spacing w:after="0" w:line="240" w:lineRule="auto"/>
              <w:jc w:val="both"/>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Uwaga:</w:t>
            </w:r>
          </w:p>
          <w:p w:rsidR="00DD164D" w:rsidRDefault="00DD164D">
            <w:pPr>
              <w:spacing w:after="0" w:line="240" w:lineRule="auto"/>
              <w:jc w:val="both"/>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Wykonawca zobowiązany jest do dostarczenia i zamontowania 20 sztuk dozowników niezbędnych do stosowania preparatów będących przedmiotem zamówienia. Koszt dozowników oraz ich montażu winien być wkalkulowany w cenę oferty.</w:t>
            </w:r>
          </w:p>
          <w:p w:rsidR="00DD164D" w:rsidRDefault="00DD164D">
            <w:pPr>
              <w:spacing w:after="0" w:line="240" w:lineRule="auto"/>
              <w:jc w:val="both"/>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Dostawa w terminie 5 dni roboczych od daty podpisania umowy.</w:t>
            </w:r>
          </w:p>
          <w:p w:rsidR="00DD164D" w:rsidRDefault="00DD164D">
            <w:pPr>
              <w:spacing w:after="0" w:line="240" w:lineRule="auto"/>
              <w:jc w:val="both"/>
              <w:rPr>
                <w:rFonts w:ascii="Arial" w:eastAsia="Times New Roman" w:hAnsi="Arial" w:cs="Arial"/>
                <w:b/>
                <w:bCs/>
                <w:kern w:val="0"/>
                <w:sz w:val="20"/>
                <w:szCs w:val="20"/>
                <w:lang w:eastAsia="pl-PL"/>
                <w14:ligatures w14:val="none"/>
              </w:rPr>
            </w:pPr>
            <w:r>
              <w:rPr>
                <w:rFonts w:ascii="Arial" w:eastAsia="Times New Roman" w:hAnsi="Arial" w:cs="Arial"/>
                <w:b/>
                <w:bCs/>
                <w:color w:val="auto"/>
                <w:kern w:val="0"/>
                <w:sz w:val="20"/>
                <w:szCs w:val="20"/>
                <w:lang w:eastAsia="pl-PL"/>
                <w14:ligatures w14:val="none"/>
              </w:rPr>
              <w:t>Dozownik do papieru toaletowego wykonany z materiału ABS. Wymiary dozownika: wysokość 27,5 cm, szerokość 34,5 cm, głębokość 13,2 cm. Dozownik posiada przezroczyste okienko pozwalające określić zużycie wkładu oraz dwufunkcyjny metalowy zamek na metalowy klucz pozwalające na otwarcie dozownika za pomocą kluczyka i przycisku.</w:t>
            </w:r>
          </w:p>
        </w:tc>
        <w:tc>
          <w:tcPr>
            <w:tcW w:w="711" w:type="dxa"/>
            <w:shd w:val="clear" w:color="auto" w:fill="auto"/>
          </w:tcPr>
          <w:p w:rsidR="00DD164D" w:rsidRDefault="00DD164D">
            <w:pPr>
              <w:spacing w:after="0" w:line="360" w:lineRule="auto"/>
              <w:jc w:val="center"/>
              <w:rPr>
                <w:sz w:val="20"/>
              </w:rPr>
            </w:pPr>
            <w:r>
              <w:rPr>
                <w:rFonts w:ascii="Arial" w:hAnsi="Arial" w:cs="Arial"/>
                <w:sz w:val="20"/>
                <w:szCs w:val="20"/>
              </w:rPr>
              <w:t>Szt.</w:t>
            </w:r>
          </w:p>
        </w:tc>
        <w:tc>
          <w:tcPr>
            <w:tcW w:w="851" w:type="dxa"/>
            <w:shd w:val="clear" w:color="auto" w:fill="auto"/>
          </w:tcPr>
          <w:p w:rsidR="00DD164D" w:rsidRDefault="00DD164D">
            <w:pPr>
              <w:spacing w:after="0" w:line="360" w:lineRule="auto"/>
              <w:jc w:val="center"/>
              <w:rPr>
                <w:sz w:val="20"/>
              </w:rPr>
            </w:pPr>
            <w:r>
              <w:rPr>
                <w:rFonts w:ascii="Arial" w:hAnsi="Arial" w:cs="Arial"/>
                <w:b/>
                <w:bCs/>
                <w:sz w:val="20"/>
                <w:szCs w:val="20"/>
              </w:rPr>
              <w:t>3000</w:t>
            </w:r>
          </w:p>
        </w:tc>
        <w:tc>
          <w:tcPr>
            <w:tcW w:w="1277" w:type="dxa"/>
            <w:shd w:val="clear" w:color="auto" w:fill="auto"/>
          </w:tcPr>
          <w:p w:rsidR="00DD164D" w:rsidRDefault="00DD164D">
            <w:pPr>
              <w:spacing w:after="0" w:line="360" w:lineRule="auto"/>
              <w:jc w:val="center"/>
              <w:rPr>
                <w:sz w:val="20"/>
              </w:rPr>
            </w:pPr>
          </w:p>
        </w:tc>
        <w:tc>
          <w:tcPr>
            <w:tcW w:w="848" w:type="dxa"/>
            <w:shd w:val="clear" w:color="auto" w:fill="auto"/>
          </w:tcPr>
          <w:p w:rsidR="00DD164D" w:rsidRDefault="00DD164D">
            <w:pPr>
              <w:spacing w:after="0" w:line="360" w:lineRule="auto"/>
              <w:jc w:val="center"/>
              <w:rPr>
                <w:sz w:val="20"/>
              </w:rPr>
            </w:pPr>
            <w:r>
              <w:rPr>
                <w:rFonts w:ascii="Arial" w:hAnsi="Arial" w:cs="Arial"/>
                <w:b/>
                <w:bCs/>
                <w:sz w:val="20"/>
                <w:szCs w:val="20"/>
              </w:rPr>
              <w:t>23</w:t>
            </w:r>
          </w:p>
        </w:tc>
        <w:tc>
          <w:tcPr>
            <w:tcW w:w="1563" w:type="dxa"/>
            <w:shd w:val="clear" w:color="auto" w:fill="auto"/>
          </w:tcPr>
          <w:p w:rsidR="00DD164D" w:rsidRDefault="00DD164D">
            <w:pPr>
              <w:spacing w:after="0" w:line="360" w:lineRule="auto"/>
              <w:jc w:val="center"/>
              <w:rPr>
                <w:sz w:val="20"/>
              </w:rPr>
            </w:pPr>
          </w:p>
        </w:tc>
        <w:tc>
          <w:tcPr>
            <w:tcW w:w="1876" w:type="dxa"/>
            <w:shd w:val="clear" w:color="auto" w:fill="auto"/>
          </w:tcPr>
          <w:p w:rsidR="00DD164D" w:rsidRDefault="00DD164D">
            <w:pPr>
              <w:spacing w:after="0" w:line="240" w:lineRule="auto"/>
              <w:jc w:val="center"/>
              <w:rPr>
                <w:rFonts w:ascii="Arial" w:hAnsi="Arial" w:cs="Arial"/>
                <w:b/>
                <w:bCs/>
                <w:sz w:val="20"/>
                <w:szCs w:val="20"/>
              </w:rPr>
            </w:pPr>
          </w:p>
        </w:tc>
      </w:tr>
      <w:tr w:rsidR="00DD164D" w:rsidTr="00DD164D">
        <w:tc>
          <w:tcPr>
            <w:tcW w:w="870" w:type="dxa"/>
            <w:shd w:val="clear" w:color="auto" w:fill="auto"/>
          </w:tcPr>
          <w:p w:rsidR="00DD164D" w:rsidRDefault="00DD164D">
            <w:pPr>
              <w:pStyle w:val="Akapitzlist"/>
              <w:numPr>
                <w:ilvl w:val="0"/>
                <w:numId w:val="1"/>
              </w:numPr>
              <w:spacing w:after="0" w:line="240" w:lineRule="auto"/>
              <w:rPr>
                <w:rFonts w:ascii="Arial" w:hAnsi="Arial" w:cs="Arial"/>
                <w:color w:val="auto"/>
                <w:sz w:val="20"/>
                <w:szCs w:val="20"/>
              </w:rPr>
            </w:pPr>
          </w:p>
        </w:tc>
        <w:tc>
          <w:tcPr>
            <w:tcW w:w="4734" w:type="dxa"/>
            <w:shd w:val="clear" w:color="auto" w:fill="auto"/>
            <w:vAlign w:val="center"/>
          </w:tcPr>
          <w:p w:rsidR="00DD164D" w:rsidRDefault="00DD164D">
            <w:pPr>
              <w:spacing w:after="0" w:line="240" w:lineRule="auto"/>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Ręcznik dwuwarstwowy</w:t>
            </w:r>
          </w:p>
          <w:p w:rsidR="00DD164D" w:rsidRDefault="00DD164D">
            <w:pPr>
              <w:spacing w:after="0" w:line="240" w:lineRule="auto"/>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wykonany z makulatury,</w:t>
            </w:r>
          </w:p>
          <w:p w:rsidR="00DD164D" w:rsidRDefault="00DD164D">
            <w:pPr>
              <w:spacing w:after="0" w:line="240" w:lineRule="auto"/>
              <w:rPr>
                <w:rFonts w:ascii="Arial" w:hAnsi="Arial" w:cs="Arial"/>
                <w:color w:val="auto"/>
                <w:sz w:val="20"/>
                <w:szCs w:val="20"/>
              </w:rPr>
            </w:pPr>
            <w:r>
              <w:rPr>
                <w:rFonts w:ascii="Arial" w:eastAsia="Times New Roman" w:hAnsi="Arial" w:cs="Arial"/>
                <w:color w:val="auto"/>
                <w:kern w:val="0"/>
                <w:sz w:val="20"/>
                <w:szCs w:val="20"/>
                <w:lang w:eastAsia="pl-PL"/>
                <w14:ligatures w14:val="none"/>
              </w:rPr>
              <w:t>- pakowany 15 zgrzewek po</w:t>
            </w:r>
          </w:p>
          <w:p w:rsidR="00DD164D" w:rsidRDefault="00DD164D">
            <w:pPr>
              <w:spacing w:after="0" w:line="240" w:lineRule="auto"/>
              <w:rPr>
                <w:rFonts w:ascii="Arial" w:hAnsi="Arial" w:cs="Arial"/>
                <w:color w:val="auto"/>
                <w:sz w:val="20"/>
                <w:szCs w:val="20"/>
              </w:rPr>
            </w:pPr>
            <w:r>
              <w:rPr>
                <w:rFonts w:ascii="Arial" w:eastAsia="Times New Roman" w:hAnsi="Arial" w:cs="Arial"/>
                <w:color w:val="auto"/>
                <w:kern w:val="0"/>
                <w:sz w:val="20"/>
                <w:szCs w:val="20"/>
                <w:lang w:eastAsia="pl-PL"/>
                <w14:ligatures w14:val="none"/>
              </w:rPr>
              <w:t xml:space="preserve">250 </w:t>
            </w:r>
            <w:proofErr w:type="spellStart"/>
            <w:r>
              <w:rPr>
                <w:rFonts w:ascii="Arial" w:eastAsia="Times New Roman" w:hAnsi="Arial" w:cs="Arial"/>
                <w:color w:val="auto"/>
                <w:kern w:val="0"/>
                <w:sz w:val="20"/>
                <w:szCs w:val="20"/>
                <w:lang w:eastAsia="pl-PL"/>
                <w14:ligatures w14:val="none"/>
              </w:rPr>
              <w:t>szt</w:t>
            </w:r>
            <w:proofErr w:type="spellEnd"/>
            <w:r>
              <w:rPr>
                <w:rFonts w:ascii="Arial" w:eastAsia="Times New Roman" w:hAnsi="Arial" w:cs="Arial"/>
                <w:color w:val="auto"/>
                <w:kern w:val="0"/>
                <w:sz w:val="20"/>
                <w:szCs w:val="20"/>
                <w:lang w:eastAsia="pl-PL"/>
                <w14:ligatures w14:val="none"/>
              </w:rPr>
              <w:t>,</w:t>
            </w:r>
          </w:p>
          <w:p w:rsidR="00DD164D" w:rsidRDefault="00DD164D">
            <w:pPr>
              <w:spacing w:after="0" w:line="240" w:lineRule="auto"/>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rodzaj opakowania – banderola,</w:t>
            </w:r>
          </w:p>
          <w:p w:rsidR="00DD164D" w:rsidRDefault="00DD164D">
            <w:pPr>
              <w:spacing w:after="0" w:line="240" w:lineRule="auto"/>
              <w:rPr>
                <w:rFonts w:ascii="Arial" w:hAnsi="Arial" w:cs="Arial"/>
                <w:color w:val="auto"/>
                <w:sz w:val="20"/>
                <w:szCs w:val="20"/>
              </w:rPr>
            </w:pPr>
            <w:r>
              <w:rPr>
                <w:rFonts w:ascii="Arial" w:eastAsia="Times New Roman" w:hAnsi="Arial" w:cs="Arial"/>
                <w:color w:val="auto"/>
                <w:kern w:val="0"/>
                <w:sz w:val="20"/>
                <w:szCs w:val="20"/>
                <w:lang w:eastAsia="pl-PL"/>
                <w14:ligatures w14:val="none"/>
              </w:rPr>
              <w:t>- gramatura: 40 g/m</w:t>
            </w:r>
            <w:r>
              <w:rPr>
                <w:rFonts w:ascii="Arial" w:eastAsia="Times New Roman" w:hAnsi="Arial" w:cs="Arial"/>
                <w:color w:val="auto"/>
                <w:kern w:val="0"/>
                <w:sz w:val="20"/>
                <w:szCs w:val="20"/>
                <w:vertAlign w:val="superscript"/>
                <w:lang w:eastAsia="pl-PL"/>
                <w14:ligatures w14:val="none"/>
              </w:rPr>
              <w:t>2</w:t>
            </w:r>
            <w:r>
              <w:rPr>
                <w:rFonts w:ascii="Arial" w:eastAsia="Times New Roman" w:hAnsi="Arial" w:cs="Arial"/>
                <w:color w:val="auto"/>
                <w:kern w:val="0"/>
                <w:sz w:val="20"/>
                <w:szCs w:val="20"/>
                <w:lang w:eastAsia="pl-PL"/>
                <w14:ligatures w14:val="none"/>
              </w:rPr>
              <w:t>,</w:t>
            </w:r>
          </w:p>
          <w:p w:rsidR="00DD164D" w:rsidRDefault="00DD164D">
            <w:pPr>
              <w:spacing w:after="0" w:line="240" w:lineRule="auto"/>
              <w:rPr>
                <w:rFonts w:ascii="Arial" w:hAnsi="Arial" w:cs="Arial"/>
                <w:color w:val="auto"/>
                <w:sz w:val="20"/>
                <w:szCs w:val="20"/>
              </w:rPr>
            </w:pPr>
            <w:r>
              <w:rPr>
                <w:rFonts w:ascii="Arial" w:eastAsia="Times New Roman" w:hAnsi="Arial" w:cs="Arial"/>
                <w:color w:val="auto"/>
                <w:kern w:val="0"/>
                <w:sz w:val="20"/>
                <w:szCs w:val="20"/>
                <w:lang w:eastAsia="pl-PL"/>
                <w14:ligatures w14:val="none"/>
              </w:rPr>
              <w:t>- warstwy – 2,</w:t>
            </w:r>
          </w:p>
          <w:p w:rsidR="00DD164D" w:rsidRDefault="00DD164D">
            <w:pPr>
              <w:spacing w:after="0" w:line="240" w:lineRule="auto"/>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rodzaj włókna – makulatura,</w:t>
            </w:r>
          </w:p>
          <w:p w:rsidR="00DD164D" w:rsidRDefault="00DD164D">
            <w:pPr>
              <w:spacing w:after="0" w:line="240" w:lineRule="auto"/>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długość listka rozłożonego – 23 cm,</w:t>
            </w:r>
          </w:p>
          <w:p w:rsidR="00DD164D" w:rsidRDefault="00DD164D">
            <w:pPr>
              <w:spacing w:after="0" w:line="240" w:lineRule="auto"/>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 długość listka złożonego – 11,5 cm,</w:t>
            </w:r>
          </w:p>
          <w:p w:rsidR="00DD164D" w:rsidRDefault="00DD164D">
            <w:pPr>
              <w:spacing w:after="0" w:line="240" w:lineRule="auto"/>
              <w:rPr>
                <w:rFonts w:ascii="Arial" w:hAnsi="Arial" w:cs="Arial"/>
                <w:color w:val="auto"/>
                <w:sz w:val="20"/>
                <w:szCs w:val="20"/>
              </w:rPr>
            </w:pPr>
            <w:r>
              <w:rPr>
                <w:rFonts w:ascii="Arial" w:eastAsia="Times New Roman" w:hAnsi="Arial" w:cs="Arial"/>
                <w:color w:val="auto"/>
                <w:kern w:val="0"/>
                <w:sz w:val="20"/>
                <w:szCs w:val="20"/>
                <w:lang w:eastAsia="pl-PL"/>
                <w14:ligatures w14:val="none"/>
              </w:rPr>
              <w:t>- szerokość listka rozłożonego – 22 cm (+-2%)</w:t>
            </w:r>
          </w:p>
          <w:p w:rsidR="00DD164D" w:rsidRDefault="00DD164D">
            <w:pPr>
              <w:spacing w:after="0" w:line="240" w:lineRule="auto"/>
              <w:rPr>
                <w:rFonts w:ascii="Arial" w:hAnsi="Arial" w:cs="Arial"/>
                <w:color w:val="auto"/>
                <w:sz w:val="20"/>
                <w:szCs w:val="20"/>
              </w:rPr>
            </w:pPr>
            <w:r>
              <w:rPr>
                <w:rFonts w:ascii="Arial" w:eastAsia="Times New Roman" w:hAnsi="Arial" w:cs="Arial"/>
                <w:color w:val="auto"/>
                <w:kern w:val="0"/>
                <w:sz w:val="20"/>
                <w:szCs w:val="20"/>
                <w:lang w:eastAsia="pl-PL"/>
                <w14:ligatures w14:val="none"/>
              </w:rPr>
              <w:t>- kolor – min 80% białości</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Produkt ma posiadać certyfikat ECOLABEL, dopuszczenie do żywności , FSC certyfikat.</w:t>
            </w:r>
          </w:p>
          <w:p w:rsidR="00DD164D" w:rsidRDefault="00DD164D">
            <w:pPr>
              <w:spacing w:after="0" w:line="240" w:lineRule="auto"/>
              <w:jc w:val="both"/>
              <w:rPr>
                <w:rFonts w:ascii="Arial" w:eastAsia="Times New Roman" w:hAnsi="Arial" w:cs="Arial"/>
                <w:color w:val="auto"/>
                <w:kern w:val="0"/>
                <w:sz w:val="20"/>
                <w:szCs w:val="20"/>
                <w:lang w:eastAsia="pl-PL"/>
                <w14:ligatures w14:val="none"/>
              </w:rPr>
            </w:pPr>
            <w:r>
              <w:rPr>
                <w:rFonts w:ascii="Arial" w:eastAsia="Times New Roman" w:hAnsi="Arial" w:cs="Arial"/>
                <w:color w:val="auto"/>
                <w:kern w:val="0"/>
                <w:sz w:val="20"/>
                <w:szCs w:val="20"/>
                <w:lang w:eastAsia="pl-PL"/>
                <w14:ligatures w14:val="none"/>
              </w:rPr>
              <w:t>Na opakowaniu zbiorczym informację odnośnie produktu: numer produktu oraz posiadane certyfikaty.</w:t>
            </w:r>
          </w:p>
          <w:p w:rsidR="00DD164D" w:rsidRDefault="00DD164D">
            <w:pPr>
              <w:spacing w:after="0" w:line="240" w:lineRule="auto"/>
              <w:jc w:val="both"/>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Uwaga:</w:t>
            </w:r>
          </w:p>
          <w:p w:rsidR="00DD164D" w:rsidRDefault="00DD164D">
            <w:pPr>
              <w:spacing w:after="0" w:line="240" w:lineRule="auto"/>
              <w:jc w:val="both"/>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Wykonawca zobowiązany jest do dostarczenia i zamontowania 20 sztuk dozowników niezbędnych do stosowania preparatów będących przedmiotem zamówienia. Koszt dostawy i montażu dozowników winien być wkalkulowany w cenę oferty. Dostawa i montaż dozowników musi nastąpić w terminie do 5 dni roboczych od daty podpisania umowy.</w:t>
            </w:r>
          </w:p>
        </w:tc>
        <w:tc>
          <w:tcPr>
            <w:tcW w:w="711" w:type="dxa"/>
            <w:shd w:val="clear" w:color="auto" w:fill="auto"/>
          </w:tcPr>
          <w:p w:rsidR="00DD164D" w:rsidRDefault="00DD164D">
            <w:pPr>
              <w:spacing w:after="0" w:line="360" w:lineRule="auto"/>
              <w:jc w:val="center"/>
              <w:rPr>
                <w:sz w:val="20"/>
              </w:rPr>
            </w:pPr>
            <w:r>
              <w:rPr>
                <w:rFonts w:ascii="Arial" w:hAnsi="Arial" w:cs="Arial"/>
                <w:sz w:val="20"/>
                <w:szCs w:val="20"/>
              </w:rPr>
              <w:t>Zgrzewka</w:t>
            </w:r>
          </w:p>
        </w:tc>
        <w:tc>
          <w:tcPr>
            <w:tcW w:w="851" w:type="dxa"/>
            <w:shd w:val="clear" w:color="auto" w:fill="auto"/>
          </w:tcPr>
          <w:p w:rsidR="00DD164D" w:rsidRDefault="00DD164D">
            <w:pPr>
              <w:spacing w:after="0" w:line="360" w:lineRule="auto"/>
              <w:jc w:val="center"/>
              <w:rPr>
                <w:sz w:val="20"/>
              </w:rPr>
            </w:pPr>
            <w:r>
              <w:rPr>
                <w:rFonts w:ascii="Arial" w:hAnsi="Arial" w:cs="Arial"/>
                <w:b/>
                <w:bCs/>
                <w:sz w:val="20"/>
                <w:szCs w:val="20"/>
              </w:rPr>
              <w:t>25000</w:t>
            </w:r>
          </w:p>
        </w:tc>
        <w:tc>
          <w:tcPr>
            <w:tcW w:w="1277" w:type="dxa"/>
            <w:shd w:val="clear" w:color="auto" w:fill="auto"/>
          </w:tcPr>
          <w:p w:rsidR="00DD164D" w:rsidRDefault="00DD164D">
            <w:pPr>
              <w:spacing w:after="0" w:line="360" w:lineRule="auto"/>
              <w:jc w:val="center"/>
              <w:rPr>
                <w:sz w:val="20"/>
              </w:rPr>
            </w:pPr>
          </w:p>
        </w:tc>
        <w:tc>
          <w:tcPr>
            <w:tcW w:w="848" w:type="dxa"/>
            <w:shd w:val="clear" w:color="auto" w:fill="auto"/>
          </w:tcPr>
          <w:p w:rsidR="00DD164D" w:rsidRDefault="00DD164D">
            <w:pPr>
              <w:spacing w:after="0" w:line="360" w:lineRule="auto"/>
              <w:jc w:val="center"/>
              <w:rPr>
                <w:sz w:val="20"/>
              </w:rPr>
            </w:pPr>
            <w:r>
              <w:rPr>
                <w:rFonts w:ascii="Arial" w:hAnsi="Arial" w:cs="Arial"/>
                <w:b/>
                <w:bCs/>
                <w:sz w:val="20"/>
                <w:szCs w:val="20"/>
              </w:rPr>
              <w:t>23</w:t>
            </w:r>
          </w:p>
        </w:tc>
        <w:tc>
          <w:tcPr>
            <w:tcW w:w="1563" w:type="dxa"/>
            <w:shd w:val="clear" w:color="auto" w:fill="auto"/>
          </w:tcPr>
          <w:p w:rsidR="00DD164D" w:rsidRDefault="00DD164D">
            <w:pPr>
              <w:spacing w:after="0" w:line="360" w:lineRule="auto"/>
              <w:jc w:val="center"/>
              <w:rPr>
                <w:sz w:val="20"/>
              </w:rPr>
            </w:pPr>
          </w:p>
        </w:tc>
        <w:tc>
          <w:tcPr>
            <w:tcW w:w="1876" w:type="dxa"/>
            <w:shd w:val="clear" w:color="auto" w:fill="auto"/>
          </w:tcPr>
          <w:p w:rsidR="00DD164D" w:rsidRDefault="00DD164D">
            <w:pPr>
              <w:spacing w:after="0" w:line="240" w:lineRule="auto"/>
              <w:jc w:val="center"/>
              <w:rPr>
                <w:rFonts w:ascii="Arial" w:hAnsi="Arial" w:cs="Arial"/>
                <w:b/>
                <w:bCs/>
                <w:sz w:val="20"/>
                <w:szCs w:val="20"/>
              </w:rPr>
            </w:pPr>
          </w:p>
        </w:tc>
      </w:tr>
      <w:tr w:rsidR="00DD164D" w:rsidTr="00DD164D">
        <w:tc>
          <w:tcPr>
            <w:tcW w:w="870" w:type="dxa"/>
            <w:shd w:val="clear" w:color="auto" w:fill="auto"/>
          </w:tcPr>
          <w:p w:rsidR="00DD164D" w:rsidRDefault="00DD164D">
            <w:pPr>
              <w:pStyle w:val="Akapitzlist"/>
              <w:numPr>
                <w:ilvl w:val="0"/>
                <w:numId w:val="1"/>
              </w:numPr>
              <w:spacing w:after="0" w:line="240" w:lineRule="auto"/>
              <w:rPr>
                <w:rFonts w:ascii="Arial" w:hAnsi="Arial" w:cs="Arial"/>
                <w:sz w:val="20"/>
                <w:szCs w:val="20"/>
              </w:rPr>
            </w:pPr>
          </w:p>
        </w:tc>
        <w:tc>
          <w:tcPr>
            <w:tcW w:w="4734" w:type="dxa"/>
            <w:shd w:val="clear" w:color="auto" w:fill="auto"/>
            <w:vAlign w:val="center"/>
          </w:tcPr>
          <w:p w:rsidR="00DD164D" w:rsidRDefault="00DD164D">
            <w:pPr>
              <w:spacing w:after="0" w:line="240" w:lineRule="auto"/>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Czyściwo w roli jednorazowego użytku</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z czyściwa 1x warstwowego wykonanego z makulatury</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Kolor biały</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Wymiar odcinka 19,8 x 35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Gramatura 23 g/m2</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Długość rolki 300 m.(min. ilość 850 odcinków)</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Chłonne i wytrzymałe</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Czyściwo posiada atest dopuszczenie do kontaktu z żywnością,</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produkt posiada certyfikat ECOLABEL oraz FSC.</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Na opakowaniu zbiorczym informację odnośnie posiadanych certyfikatów oraz numer produktu.</w:t>
            </w:r>
          </w:p>
          <w:p w:rsidR="00DD164D" w:rsidRDefault="00DD164D">
            <w:pPr>
              <w:spacing w:after="0" w:line="240" w:lineRule="auto"/>
              <w:jc w:val="both"/>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Uwaga:</w:t>
            </w:r>
          </w:p>
          <w:p w:rsidR="00DD164D" w:rsidRDefault="00DD164D">
            <w:pPr>
              <w:spacing w:after="0" w:line="240" w:lineRule="auto"/>
              <w:jc w:val="both"/>
              <w:rPr>
                <w:rFonts w:ascii="Arial" w:eastAsia="Times New Roman" w:hAnsi="Arial" w:cs="Arial"/>
                <w:b/>
                <w:bCs/>
                <w:color w:val="auto"/>
                <w:kern w:val="0"/>
                <w:sz w:val="20"/>
                <w:szCs w:val="20"/>
                <w:lang w:eastAsia="pl-PL"/>
                <w14:ligatures w14:val="none"/>
              </w:rPr>
            </w:pPr>
            <w:r>
              <w:rPr>
                <w:rFonts w:ascii="Arial" w:eastAsia="Times New Roman" w:hAnsi="Arial" w:cs="Arial"/>
                <w:b/>
                <w:bCs/>
                <w:color w:val="auto"/>
                <w:kern w:val="0"/>
                <w:sz w:val="20"/>
                <w:szCs w:val="20"/>
                <w:lang w:eastAsia="pl-PL"/>
                <w14:ligatures w14:val="none"/>
              </w:rPr>
              <w:t>Wykonawca zobowiązany jest do dostarczenia i zamontowania 20 sztuk dozowników niezbędnych do stosowania preparatów będących przedmiotem zamówienia. Koszt dostawy i montażu dozowników winien być wkalkulowany w cenę oferty. Dostawa i montaż dozowników musi nastąpić w terminie do 5 dni roboczych od daty podpisania umowy.</w:t>
            </w:r>
          </w:p>
          <w:p w:rsidR="00DD164D" w:rsidRDefault="00DD164D">
            <w:pPr>
              <w:spacing w:after="0" w:line="240" w:lineRule="auto"/>
              <w:jc w:val="both"/>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Dozownik wykonany z materiału ABS w kolorze białym. Przeźroczysta pokrywa dozownika umożliwiająca kontrolę zużycia wkładu pokrywa montowana za pomocą szpilek wykonanych z tworzywa – zdejmowana ułatwiająca czyszczenie. Ruchoma głowica ułatwia wyjmowanie czyściwa w każdym kierunku, dozowanie po jednym listku.</w:t>
            </w:r>
          </w:p>
        </w:tc>
        <w:tc>
          <w:tcPr>
            <w:tcW w:w="711" w:type="dxa"/>
            <w:shd w:val="clear" w:color="auto" w:fill="auto"/>
          </w:tcPr>
          <w:p w:rsidR="00DD164D" w:rsidRDefault="00DD164D">
            <w:pPr>
              <w:spacing w:after="0" w:line="360" w:lineRule="auto"/>
              <w:jc w:val="center"/>
              <w:rPr>
                <w:sz w:val="20"/>
              </w:rPr>
            </w:pPr>
            <w:r>
              <w:rPr>
                <w:rFonts w:ascii="Arial" w:hAnsi="Arial" w:cs="Arial"/>
                <w:sz w:val="20"/>
                <w:szCs w:val="20"/>
              </w:rPr>
              <w:t>Rolka</w:t>
            </w:r>
          </w:p>
        </w:tc>
        <w:tc>
          <w:tcPr>
            <w:tcW w:w="851" w:type="dxa"/>
            <w:shd w:val="clear" w:color="auto" w:fill="auto"/>
          </w:tcPr>
          <w:p w:rsidR="00DD164D" w:rsidRDefault="00DD164D">
            <w:pPr>
              <w:spacing w:after="0" w:line="360" w:lineRule="auto"/>
              <w:jc w:val="center"/>
              <w:rPr>
                <w:sz w:val="20"/>
              </w:rPr>
            </w:pPr>
            <w:r>
              <w:rPr>
                <w:rFonts w:ascii="Arial" w:hAnsi="Arial" w:cs="Arial"/>
                <w:b/>
                <w:bCs/>
                <w:sz w:val="20"/>
                <w:szCs w:val="20"/>
              </w:rPr>
              <w:t>1500</w:t>
            </w:r>
          </w:p>
        </w:tc>
        <w:tc>
          <w:tcPr>
            <w:tcW w:w="1277" w:type="dxa"/>
            <w:shd w:val="clear" w:color="auto" w:fill="auto"/>
          </w:tcPr>
          <w:p w:rsidR="00DD164D" w:rsidRDefault="00DD164D">
            <w:pPr>
              <w:spacing w:after="0" w:line="360" w:lineRule="auto"/>
              <w:jc w:val="center"/>
              <w:rPr>
                <w:sz w:val="20"/>
              </w:rPr>
            </w:pPr>
          </w:p>
        </w:tc>
        <w:tc>
          <w:tcPr>
            <w:tcW w:w="848" w:type="dxa"/>
            <w:shd w:val="clear" w:color="auto" w:fill="auto"/>
          </w:tcPr>
          <w:p w:rsidR="00DD164D" w:rsidRDefault="00DD164D">
            <w:pPr>
              <w:spacing w:after="0" w:line="360" w:lineRule="auto"/>
              <w:jc w:val="center"/>
              <w:rPr>
                <w:sz w:val="20"/>
              </w:rPr>
            </w:pPr>
            <w:r>
              <w:rPr>
                <w:rFonts w:ascii="Arial" w:hAnsi="Arial" w:cs="Arial"/>
                <w:b/>
                <w:bCs/>
                <w:sz w:val="20"/>
                <w:szCs w:val="20"/>
              </w:rPr>
              <w:t>23</w:t>
            </w:r>
          </w:p>
        </w:tc>
        <w:tc>
          <w:tcPr>
            <w:tcW w:w="1563" w:type="dxa"/>
            <w:shd w:val="clear" w:color="auto" w:fill="auto"/>
          </w:tcPr>
          <w:p w:rsidR="00DD164D" w:rsidRDefault="00DD164D">
            <w:pPr>
              <w:spacing w:after="0" w:line="360" w:lineRule="auto"/>
              <w:jc w:val="center"/>
              <w:rPr>
                <w:sz w:val="20"/>
              </w:rPr>
            </w:pPr>
          </w:p>
        </w:tc>
        <w:tc>
          <w:tcPr>
            <w:tcW w:w="1876" w:type="dxa"/>
            <w:shd w:val="clear" w:color="auto" w:fill="auto"/>
          </w:tcPr>
          <w:p w:rsidR="00DD164D" w:rsidRDefault="00DD164D">
            <w:pPr>
              <w:spacing w:after="0" w:line="240" w:lineRule="auto"/>
              <w:jc w:val="center"/>
              <w:rPr>
                <w:rFonts w:ascii="Arial" w:hAnsi="Arial" w:cs="Arial"/>
                <w:b/>
                <w:bCs/>
                <w:sz w:val="20"/>
                <w:szCs w:val="20"/>
              </w:rPr>
            </w:pPr>
          </w:p>
        </w:tc>
      </w:tr>
      <w:tr w:rsidR="00DD164D" w:rsidTr="00DD164D">
        <w:tc>
          <w:tcPr>
            <w:tcW w:w="870" w:type="dxa"/>
            <w:shd w:val="clear" w:color="auto" w:fill="auto"/>
          </w:tcPr>
          <w:p w:rsidR="00DD164D" w:rsidRDefault="00DD164D">
            <w:pPr>
              <w:pStyle w:val="Akapitzlist"/>
              <w:numPr>
                <w:ilvl w:val="0"/>
                <w:numId w:val="1"/>
              </w:numPr>
              <w:spacing w:after="0" w:line="240" w:lineRule="auto"/>
              <w:rPr>
                <w:rFonts w:ascii="Arial" w:hAnsi="Arial" w:cs="Arial"/>
                <w:sz w:val="20"/>
                <w:szCs w:val="20"/>
              </w:rPr>
            </w:pPr>
          </w:p>
        </w:tc>
        <w:tc>
          <w:tcPr>
            <w:tcW w:w="4734" w:type="dxa"/>
            <w:shd w:val="clear" w:color="auto" w:fill="auto"/>
            <w:vAlign w:val="center"/>
          </w:tcPr>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b/>
                <w:bCs/>
                <w:kern w:val="0"/>
                <w:sz w:val="20"/>
                <w:szCs w:val="20"/>
                <w:lang w:eastAsia="pl-PL"/>
                <w14:ligatures w14:val="none"/>
              </w:rPr>
              <w:t>Ręcznik w roli dwuwarstwowy</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ręczniki papierowe jednorazowego użytku w rolkach</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xml:space="preserve"> średnica rolki 19cm,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wysokość rolki 21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xml:space="preserve">- dwuwarstwowy o długości 150 </w:t>
            </w:r>
            <w:proofErr w:type="spellStart"/>
            <w:r>
              <w:rPr>
                <w:rFonts w:ascii="Arial" w:eastAsia="Times New Roman" w:hAnsi="Arial" w:cs="Arial"/>
                <w:kern w:val="0"/>
                <w:sz w:val="20"/>
                <w:szCs w:val="20"/>
                <w:lang w:eastAsia="pl-PL"/>
                <w14:ligatures w14:val="none"/>
              </w:rPr>
              <w:t>mb</w:t>
            </w:r>
            <w:proofErr w:type="spellEnd"/>
            <w:r>
              <w:rPr>
                <w:rFonts w:ascii="Arial" w:eastAsia="Times New Roman" w:hAnsi="Arial" w:cs="Arial"/>
                <w:kern w:val="0"/>
                <w:sz w:val="20"/>
                <w:szCs w:val="20"/>
                <w:lang w:eastAsia="pl-PL"/>
                <w14:ligatures w14:val="none"/>
              </w:rPr>
              <w:t>.</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wymiary odcinka 21x 25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-1 warstwa celulozy strukturalnej +1 warstwa z makulatury</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kolor biały poziom bieli 82%</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średnica tulei 38mm,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warstwy sklejone ze sobą za pomocą wzoru w postaci szarego listka,</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ręczniki wyposażone w uchwyt plastikowy mocujący do dozownika.</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czytelny opis i nazwa ręcznika na zewnętrznym opakowaniu w celu weryfikacji produktu, ręczniki posiadające atest do kontaktu z żywnością oraz atesty ekologiczne ECOLAB i FSC.</w:t>
            </w:r>
          </w:p>
          <w:p w:rsidR="00DD164D" w:rsidRDefault="00DD164D">
            <w:pPr>
              <w:spacing w:after="0" w:line="240" w:lineRule="auto"/>
              <w:jc w:val="both"/>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Uwaga:</w:t>
            </w:r>
          </w:p>
          <w:p w:rsidR="00DD164D" w:rsidRDefault="00DD164D">
            <w:pPr>
              <w:spacing w:after="0" w:line="240" w:lineRule="auto"/>
              <w:jc w:val="both"/>
              <w:rPr>
                <w:rFonts w:ascii="Arial" w:eastAsia="Times New Roman" w:hAnsi="Arial" w:cs="Arial"/>
                <w:b/>
                <w:bCs/>
                <w:color w:val="auto"/>
                <w:kern w:val="0"/>
                <w:sz w:val="20"/>
                <w:szCs w:val="20"/>
                <w:lang w:eastAsia="pl-PL"/>
                <w14:ligatures w14:val="none"/>
              </w:rPr>
            </w:pPr>
            <w:bookmarkStart w:id="0" w:name="_Hlk173312167"/>
            <w:r>
              <w:rPr>
                <w:rFonts w:ascii="Arial" w:eastAsia="Times New Roman" w:hAnsi="Arial" w:cs="Arial"/>
                <w:b/>
                <w:bCs/>
                <w:color w:val="auto"/>
                <w:kern w:val="0"/>
                <w:sz w:val="20"/>
                <w:szCs w:val="20"/>
                <w:lang w:eastAsia="pl-PL"/>
                <w14:ligatures w14:val="none"/>
              </w:rPr>
              <w:t>Wykonawca zobowiązany jest do dostarczenia i zamontowania 20 sztuk dozowników niezbędnych do stosowania preparatów będących przedmiotem zamówienia. Koszt dostawy i montażu dozowników winien być wkalkulowany w cenę oferty. Dostawa i montaż dozowników musi nastąpić w terminie do 5 dni roboczych od daty podpisania umowy.</w:t>
            </w:r>
            <w:bookmarkEnd w:id="0"/>
          </w:p>
          <w:p w:rsidR="00DD164D" w:rsidRDefault="00DD164D">
            <w:pPr>
              <w:spacing w:after="0" w:line="240" w:lineRule="auto"/>
              <w:jc w:val="both"/>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Dozownik z materiału ABS zamykany na dwufunkcyjny metalowy kluczyk, dozownik dozuje po jednym listku, długość listka to 25cm.</w:t>
            </w:r>
          </w:p>
        </w:tc>
        <w:tc>
          <w:tcPr>
            <w:tcW w:w="711" w:type="dxa"/>
            <w:shd w:val="clear" w:color="auto" w:fill="auto"/>
          </w:tcPr>
          <w:p w:rsidR="00DD164D" w:rsidRDefault="00DD164D">
            <w:pPr>
              <w:spacing w:after="0" w:line="360" w:lineRule="auto"/>
              <w:jc w:val="center"/>
              <w:rPr>
                <w:sz w:val="20"/>
              </w:rPr>
            </w:pPr>
            <w:r>
              <w:rPr>
                <w:rFonts w:ascii="Arial" w:hAnsi="Arial" w:cs="Arial"/>
                <w:sz w:val="20"/>
                <w:szCs w:val="20"/>
              </w:rPr>
              <w:t>Rolka</w:t>
            </w:r>
          </w:p>
        </w:tc>
        <w:tc>
          <w:tcPr>
            <w:tcW w:w="851" w:type="dxa"/>
            <w:shd w:val="clear" w:color="auto" w:fill="auto"/>
          </w:tcPr>
          <w:p w:rsidR="00DD164D" w:rsidRDefault="00DD164D">
            <w:pPr>
              <w:spacing w:after="0" w:line="360" w:lineRule="auto"/>
              <w:jc w:val="center"/>
              <w:rPr>
                <w:sz w:val="20"/>
              </w:rPr>
            </w:pPr>
            <w:r>
              <w:rPr>
                <w:rFonts w:ascii="Arial" w:hAnsi="Arial" w:cs="Arial"/>
                <w:b/>
                <w:bCs/>
                <w:sz w:val="20"/>
                <w:szCs w:val="20"/>
              </w:rPr>
              <w:t>1500</w:t>
            </w:r>
          </w:p>
        </w:tc>
        <w:tc>
          <w:tcPr>
            <w:tcW w:w="1277" w:type="dxa"/>
            <w:shd w:val="clear" w:color="auto" w:fill="auto"/>
          </w:tcPr>
          <w:p w:rsidR="00DD164D" w:rsidRDefault="00DD164D">
            <w:pPr>
              <w:spacing w:after="0" w:line="360" w:lineRule="auto"/>
              <w:jc w:val="center"/>
              <w:rPr>
                <w:sz w:val="20"/>
              </w:rPr>
            </w:pPr>
          </w:p>
        </w:tc>
        <w:tc>
          <w:tcPr>
            <w:tcW w:w="848" w:type="dxa"/>
            <w:shd w:val="clear" w:color="auto" w:fill="auto"/>
          </w:tcPr>
          <w:p w:rsidR="00DD164D" w:rsidRDefault="00DD164D">
            <w:pPr>
              <w:spacing w:after="0" w:line="360" w:lineRule="auto"/>
              <w:jc w:val="center"/>
              <w:rPr>
                <w:sz w:val="20"/>
              </w:rPr>
            </w:pPr>
            <w:r>
              <w:rPr>
                <w:rFonts w:ascii="Arial" w:hAnsi="Arial" w:cs="Arial"/>
                <w:b/>
                <w:bCs/>
                <w:sz w:val="20"/>
                <w:szCs w:val="20"/>
              </w:rPr>
              <w:t>23</w:t>
            </w:r>
          </w:p>
        </w:tc>
        <w:tc>
          <w:tcPr>
            <w:tcW w:w="1563" w:type="dxa"/>
            <w:shd w:val="clear" w:color="auto" w:fill="auto"/>
          </w:tcPr>
          <w:p w:rsidR="00DD164D" w:rsidRDefault="00DD164D">
            <w:pPr>
              <w:spacing w:after="0" w:line="360" w:lineRule="auto"/>
              <w:jc w:val="center"/>
              <w:rPr>
                <w:sz w:val="20"/>
              </w:rPr>
            </w:pPr>
          </w:p>
        </w:tc>
        <w:tc>
          <w:tcPr>
            <w:tcW w:w="1876" w:type="dxa"/>
            <w:shd w:val="clear" w:color="auto" w:fill="auto"/>
          </w:tcPr>
          <w:p w:rsidR="00DD164D" w:rsidRDefault="00DD164D">
            <w:pPr>
              <w:spacing w:after="0" w:line="240" w:lineRule="auto"/>
              <w:jc w:val="center"/>
              <w:rPr>
                <w:rFonts w:ascii="Arial" w:hAnsi="Arial" w:cs="Arial"/>
                <w:b/>
                <w:bCs/>
                <w:sz w:val="20"/>
                <w:szCs w:val="20"/>
              </w:rPr>
            </w:pPr>
          </w:p>
        </w:tc>
      </w:tr>
      <w:tr w:rsidR="00DD164D" w:rsidTr="00DD164D">
        <w:tc>
          <w:tcPr>
            <w:tcW w:w="870" w:type="dxa"/>
            <w:shd w:val="clear" w:color="auto" w:fill="auto"/>
          </w:tcPr>
          <w:p w:rsidR="00DD164D" w:rsidRDefault="00DD164D">
            <w:pPr>
              <w:pStyle w:val="Akapitzlist"/>
              <w:numPr>
                <w:ilvl w:val="0"/>
                <w:numId w:val="1"/>
              </w:numPr>
              <w:spacing w:after="0" w:line="240" w:lineRule="auto"/>
              <w:rPr>
                <w:rFonts w:ascii="Arial" w:hAnsi="Arial" w:cs="Arial"/>
                <w:sz w:val="20"/>
                <w:szCs w:val="20"/>
              </w:rPr>
            </w:pPr>
          </w:p>
        </w:tc>
        <w:tc>
          <w:tcPr>
            <w:tcW w:w="4734" w:type="dxa"/>
            <w:shd w:val="clear" w:color="auto" w:fill="auto"/>
            <w:vAlign w:val="center"/>
          </w:tcPr>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b/>
                <w:bCs/>
                <w:kern w:val="0"/>
                <w:sz w:val="20"/>
                <w:szCs w:val="20"/>
                <w:lang w:eastAsia="pl-PL"/>
                <w14:ligatures w14:val="none"/>
              </w:rPr>
              <w:t>Ręcznik w roli dwuwarstwowy</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ręczniki papierowe jednorazowego użytku w rolkach</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xml:space="preserve"> średnica  rolki 19cm,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wysokość rolki 21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xml:space="preserve">- dwuwarstwowy o długości </w:t>
            </w:r>
            <w:r>
              <w:rPr>
                <w:rFonts w:ascii="Arial" w:eastAsia="Times New Roman" w:hAnsi="Arial" w:cs="Arial"/>
                <w:b/>
                <w:bCs/>
                <w:kern w:val="0"/>
                <w:sz w:val="20"/>
                <w:szCs w:val="20"/>
                <w:lang w:eastAsia="pl-PL"/>
                <w14:ligatures w14:val="none"/>
              </w:rPr>
              <w:t xml:space="preserve">280 </w:t>
            </w:r>
            <w:proofErr w:type="spellStart"/>
            <w:r>
              <w:rPr>
                <w:rFonts w:ascii="Arial" w:eastAsia="Times New Roman" w:hAnsi="Arial" w:cs="Arial"/>
                <w:b/>
                <w:bCs/>
                <w:kern w:val="0"/>
                <w:sz w:val="20"/>
                <w:szCs w:val="20"/>
                <w:lang w:eastAsia="pl-PL"/>
                <w14:ligatures w14:val="none"/>
              </w:rPr>
              <w:t>mb</w:t>
            </w:r>
            <w:proofErr w:type="spellEnd"/>
            <w:r>
              <w:rPr>
                <w:rFonts w:ascii="Arial" w:eastAsia="Times New Roman" w:hAnsi="Arial" w:cs="Arial"/>
                <w:b/>
                <w:bCs/>
                <w:kern w:val="0"/>
                <w:sz w:val="20"/>
                <w:szCs w:val="20"/>
                <w:lang w:eastAsia="pl-PL"/>
                <w14:ligatures w14:val="none"/>
              </w:rPr>
              <w:t>.</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wymiary odcinka 21x 25 cm.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-1 warstwa celulozy strukturalnej +1 warstwa z makulatury</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kolor biały poziom bieli 82%</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średnica tulei 38mm,</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ręczniki wyposażone w uchwyt plastikowy mocujący do dozownika.</w:t>
            </w:r>
          </w:p>
          <w:p w:rsidR="00DD164D" w:rsidRDefault="00DD164D">
            <w:pPr>
              <w:spacing w:after="0" w:line="240" w:lineRule="auto"/>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czytelny opis i nazwa ręcznika na zewnętrznym opakowaniu w celu weryfikacji produktu, ręczniki posiadające atest do kontaktu z żywnością oraz atesty ekologiczne ECOLAB i FSC.</w:t>
            </w:r>
          </w:p>
          <w:p w:rsidR="00DD164D" w:rsidRDefault="00DD164D">
            <w:pPr>
              <w:spacing w:after="0" w:line="240" w:lineRule="auto"/>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pl-PL"/>
                <w14:ligatures w14:val="none"/>
              </w:rPr>
              <w:t>Ręcznik pasujący do dozowników z pozycji 6.</w:t>
            </w:r>
          </w:p>
        </w:tc>
        <w:tc>
          <w:tcPr>
            <w:tcW w:w="711" w:type="dxa"/>
            <w:shd w:val="clear" w:color="auto" w:fill="auto"/>
          </w:tcPr>
          <w:p w:rsidR="00DD164D" w:rsidRDefault="00DD164D">
            <w:pPr>
              <w:spacing w:after="0" w:line="360" w:lineRule="auto"/>
              <w:jc w:val="center"/>
              <w:rPr>
                <w:sz w:val="20"/>
              </w:rPr>
            </w:pPr>
            <w:r>
              <w:rPr>
                <w:rFonts w:ascii="Arial" w:hAnsi="Arial" w:cs="Arial"/>
                <w:sz w:val="20"/>
                <w:szCs w:val="20"/>
              </w:rPr>
              <w:t>Rolka</w:t>
            </w:r>
          </w:p>
        </w:tc>
        <w:tc>
          <w:tcPr>
            <w:tcW w:w="851" w:type="dxa"/>
            <w:shd w:val="clear" w:color="auto" w:fill="auto"/>
          </w:tcPr>
          <w:p w:rsidR="00DD164D" w:rsidRDefault="00DD164D">
            <w:pPr>
              <w:spacing w:after="0" w:line="360" w:lineRule="auto"/>
              <w:jc w:val="center"/>
              <w:rPr>
                <w:sz w:val="20"/>
              </w:rPr>
            </w:pPr>
            <w:r>
              <w:rPr>
                <w:rFonts w:ascii="Arial" w:hAnsi="Arial" w:cs="Arial"/>
                <w:b/>
                <w:bCs/>
                <w:sz w:val="20"/>
                <w:szCs w:val="20"/>
              </w:rPr>
              <w:t>100</w:t>
            </w:r>
          </w:p>
        </w:tc>
        <w:tc>
          <w:tcPr>
            <w:tcW w:w="1277" w:type="dxa"/>
            <w:shd w:val="clear" w:color="auto" w:fill="auto"/>
          </w:tcPr>
          <w:p w:rsidR="00DD164D" w:rsidRDefault="00DD164D">
            <w:pPr>
              <w:spacing w:after="0" w:line="360" w:lineRule="auto"/>
              <w:jc w:val="center"/>
              <w:rPr>
                <w:sz w:val="20"/>
              </w:rPr>
            </w:pPr>
          </w:p>
        </w:tc>
        <w:tc>
          <w:tcPr>
            <w:tcW w:w="848" w:type="dxa"/>
            <w:shd w:val="clear" w:color="auto" w:fill="auto"/>
          </w:tcPr>
          <w:p w:rsidR="00DD164D" w:rsidRDefault="00DD164D">
            <w:pPr>
              <w:spacing w:after="0" w:line="360" w:lineRule="auto"/>
              <w:jc w:val="center"/>
              <w:rPr>
                <w:sz w:val="20"/>
              </w:rPr>
            </w:pPr>
            <w:r>
              <w:rPr>
                <w:rFonts w:ascii="Arial" w:hAnsi="Arial" w:cs="Arial"/>
                <w:b/>
                <w:bCs/>
                <w:sz w:val="20"/>
                <w:szCs w:val="20"/>
              </w:rPr>
              <w:t>23</w:t>
            </w:r>
          </w:p>
        </w:tc>
        <w:tc>
          <w:tcPr>
            <w:tcW w:w="1563" w:type="dxa"/>
            <w:shd w:val="clear" w:color="auto" w:fill="auto"/>
          </w:tcPr>
          <w:p w:rsidR="00DD164D" w:rsidRDefault="00DD164D">
            <w:pPr>
              <w:spacing w:after="0" w:line="360" w:lineRule="auto"/>
              <w:jc w:val="center"/>
              <w:rPr>
                <w:sz w:val="20"/>
              </w:rPr>
            </w:pPr>
            <w:bookmarkStart w:id="1" w:name="_GoBack"/>
            <w:bookmarkEnd w:id="1"/>
          </w:p>
        </w:tc>
        <w:tc>
          <w:tcPr>
            <w:tcW w:w="1876" w:type="dxa"/>
            <w:shd w:val="clear" w:color="auto" w:fill="auto"/>
          </w:tcPr>
          <w:p w:rsidR="00DD164D" w:rsidRDefault="00DD164D">
            <w:pPr>
              <w:spacing w:after="0" w:line="240" w:lineRule="auto"/>
              <w:jc w:val="center"/>
              <w:rPr>
                <w:rFonts w:ascii="Arial" w:hAnsi="Arial" w:cs="Arial"/>
                <w:b/>
                <w:bCs/>
                <w:sz w:val="20"/>
                <w:szCs w:val="20"/>
              </w:rPr>
            </w:pPr>
          </w:p>
        </w:tc>
      </w:tr>
    </w:tbl>
    <w:p w:rsidR="00C54383" w:rsidRDefault="00C54383">
      <w:pPr>
        <w:rPr>
          <w:rFonts w:ascii="Arial" w:hAnsi="Arial" w:cs="Arial"/>
          <w:sz w:val="20"/>
          <w:szCs w:val="20"/>
        </w:rPr>
      </w:pPr>
    </w:p>
    <w:p w:rsidR="00C54383" w:rsidRDefault="00DD164D">
      <w:pPr>
        <w:spacing w:line="276" w:lineRule="auto"/>
        <w:rPr>
          <w:rFonts w:ascii="Arial" w:hAnsi="Arial" w:cs="Arial"/>
          <w:b/>
          <w:bCs/>
          <w:sz w:val="20"/>
          <w:szCs w:val="20"/>
        </w:rPr>
      </w:pPr>
      <w:r>
        <w:rPr>
          <w:rFonts w:ascii="Arial" w:hAnsi="Arial" w:cs="Arial"/>
          <w:b/>
          <w:bCs/>
          <w:sz w:val="20"/>
          <w:szCs w:val="20"/>
        </w:rPr>
        <w:t xml:space="preserve">Wartość netto: </w:t>
      </w:r>
      <w:r w:rsidR="00A8786D">
        <w:rPr>
          <w:rFonts w:ascii="Arial" w:hAnsi="Arial" w:cs="Arial"/>
          <w:b/>
          <w:bCs/>
          <w:sz w:val="20"/>
          <w:szCs w:val="20"/>
        </w:rPr>
        <w:t>………. zł</w:t>
      </w:r>
    </w:p>
    <w:p w:rsidR="00A8786D" w:rsidRDefault="00DD164D">
      <w:pPr>
        <w:spacing w:line="276" w:lineRule="auto"/>
        <w:rPr>
          <w:rFonts w:ascii="Arial" w:hAnsi="Arial" w:cs="Arial"/>
          <w:b/>
          <w:bCs/>
          <w:sz w:val="20"/>
          <w:szCs w:val="20"/>
        </w:rPr>
      </w:pPr>
      <w:r>
        <w:rPr>
          <w:rFonts w:ascii="Arial" w:hAnsi="Arial" w:cs="Arial"/>
          <w:b/>
          <w:bCs/>
          <w:sz w:val="20"/>
          <w:szCs w:val="20"/>
        </w:rPr>
        <w:t>Wartość Vat:</w:t>
      </w:r>
      <w:r w:rsidR="00A8786D">
        <w:rPr>
          <w:rFonts w:ascii="Arial" w:hAnsi="Arial" w:cs="Arial"/>
          <w:b/>
          <w:bCs/>
          <w:sz w:val="20"/>
          <w:szCs w:val="20"/>
        </w:rPr>
        <w:t xml:space="preserve"> ……….. zł</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rsidR="00C54383" w:rsidRDefault="00A8786D">
      <w:pPr>
        <w:spacing w:line="276" w:lineRule="auto"/>
        <w:rPr>
          <w:rFonts w:ascii="Arial" w:hAnsi="Arial" w:cs="Arial"/>
          <w:b/>
          <w:bCs/>
          <w:sz w:val="20"/>
          <w:szCs w:val="20"/>
        </w:rPr>
      </w:pPr>
      <w:r>
        <w:rPr>
          <w:rFonts w:ascii="Arial" w:hAnsi="Arial" w:cs="Arial"/>
          <w:b/>
          <w:bCs/>
          <w:sz w:val="20"/>
          <w:szCs w:val="20"/>
        </w:rPr>
        <w:t>W</w:t>
      </w:r>
      <w:r w:rsidR="00DD164D">
        <w:rPr>
          <w:rFonts w:ascii="Arial" w:hAnsi="Arial" w:cs="Arial"/>
          <w:b/>
          <w:bCs/>
          <w:sz w:val="20"/>
          <w:szCs w:val="20"/>
        </w:rPr>
        <w:t>artość pakietu brutto:</w:t>
      </w:r>
      <w:r w:rsidRPr="00A8786D">
        <w:rPr>
          <w:rFonts w:ascii="Arial" w:hAnsi="Arial" w:cs="Arial"/>
          <w:b/>
          <w:bCs/>
          <w:sz w:val="20"/>
          <w:szCs w:val="20"/>
        </w:rPr>
        <w:t xml:space="preserve"> </w:t>
      </w:r>
      <w:r>
        <w:rPr>
          <w:rFonts w:ascii="Arial" w:hAnsi="Arial" w:cs="Arial"/>
          <w:b/>
          <w:bCs/>
          <w:sz w:val="20"/>
          <w:szCs w:val="20"/>
        </w:rPr>
        <w:t>……….. zł</w:t>
      </w:r>
      <w:r w:rsidR="00DD164D">
        <w:rPr>
          <w:rFonts w:ascii="Arial" w:hAnsi="Arial" w:cs="Arial"/>
          <w:b/>
          <w:bCs/>
          <w:sz w:val="20"/>
          <w:szCs w:val="20"/>
        </w:rPr>
        <w:tab/>
      </w:r>
    </w:p>
    <w:p w:rsidR="00C54383" w:rsidRDefault="00C54383">
      <w:pPr>
        <w:spacing w:line="276" w:lineRule="auto"/>
        <w:rPr>
          <w:rFonts w:ascii="Arial" w:hAnsi="Arial" w:cs="Arial"/>
          <w:b/>
          <w:bCs/>
          <w:sz w:val="20"/>
          <w:szCs w:val="20"/>
        </w:rPr>
      </w:pPr>
    </w:p>
    <w:p w:rsidR="00C54383" w:rsidRDefault="00DD164D">
      <w:pPr>
        <w:spacing w:after="0"/>
        <w:ind w:left="567" w:right="-30"/>
        <w:jc w:val="right"/>
        <w:rPr>
          <w:rFonts w:ascii="Arial" w:hAnsi="Arial" w:cs="Arial"/>
          <w:sz w:val="20"/>
          <w:szCs w:val="20"/>
        </w:rPr>
      </w:pPr>
      <w:r>
        <w:rPr>
          <w:rFonts w:ascii="Arial" w:hAnsi="Arial" w:cs="Arial"/>
          <w:sz w:val="20"/>
          <w:szCs w:val="20"/>
        </w:rPr>
        <w:t>……………………………………………………………………..</w:t>
      </w:r>
    </w:p>
    <w:p w:rsidR="00C54383" w:rsidRDefault="00DD164D">
      <w:pPr>
        <w:spacing w:after="0"/>
        <w:ind w:left="567" w:right="-30"/>
        <w:jc w:val="right"/>
        <w:rPr>
          <w:rFonts w:ascii="Arial" w:hAnsi="Arial" w:cs="Arial"/>
          <w:sz w:val="20"/>
          <w:szCs w:val="20"/>
        </w:rPr>
      </w:pPr>
      <w:r>
        <w:rPr>
          <w:rFonts w:ascii="Arial" w:hAnsi="Arial" w:cs="Arial"/>
          <w:i/>
          <w:iCs/>
          <w:sz w:val="20"/>
          <w:szCs w:val="20"/>
        </w:rPr>
        <w:t xml:space="preserve">(kwalifikowany podpis elektroniczny lub podpis zaufany lub </w:t>
      </w:r>
      <w:r>
        <w:rPr>
          <w:rFonts w:ascii="Arial" w:hAnsi="Arial" w:cs="Arial"/>
          <w:i/>
          <w:iCs/>
          <w:sz w:val="20"/>
          <w:szCs w:val="20"/>
        </w:rPr>
        <w:t>podpis osobisty upełnomocnionego przedstawiciela Wykonawcy)</w:t>
      </w:r>
    </w:p>
    <w:sectPr w:rsidR="00C54383">
      <w:headerReference w:type="default" r:id="rId7"/>
      <w:headerReference w:type="first" r:id="rId8"/>
      <w:pgSz w:w="16838" w:h="11906" w:orient="landscape"/>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D164D">
      <w:pPr>
        <w:spacing w:after="0" w:line="240" w:lineRule="auto"/>
      </w:pPr>
      <w:r>
        <w:separator/>
      </w:r>
    </w:p>
  </w:endnote>
  <w:endnote w:type="continuationSeparator" w:id="0">
    <w:p w:rsidR="00000000" w:rsidRDefault="00DD1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D164D">
      <w:pPr>
        <w:spacing w:after="0" w:line="240" w:lineRule="auto"/>
      </w:pPr>
      <w:r>
        <w:separator/>
      </w:r>
    </w:p>
  </w:footnote>
  <w:footnote w:type="continuationSeparator" w:id="0">
    <w:p w:rsidR="00000000" w:rsidRDefault="00DD16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83" w:rsidRDefault="00C54383">
    <w:pPr>
      <w:jc w:val="center"/>
      <w:rPr>
        <w:rFonts w:ascii="Arial" w:hAnsi="Arial" w:cs="Arial"/>
        <w:b/>
        <w:sz w:val="20"/>
        <w:szCs w:val="20"/>
      </w:rPr>
    </w:pPr>
  </w:p>
  <w:p w:rsidR="00C54383" w:rsidRDefault="00C54383">
    <w:pPr>
      <w:jc w:val="center"/>
      <w:rPr>
        <w:rFonts w:ascii="Arial" w:hAnsi="Arial" w:cs="Arial"/>
        <w:b/>
        <w:sz w:val="20"/>
        <w:szCs w:val="20"/>
      </w:rPr>
    </w:pPr>
  </w:p>
  <w:p w:rsidR="00C54383" w:rsidRDefault="00C54383">
    <w:pPr>
      <w:jc w:val="center"/>
      <w:rPr>
        <w:rFonts w:ascii="Arial" w:hAnsi="Arial" w:cs="Arial"/>
        <w:b/>
        <w:sz w:val="20"/>
        <w:szCs w:val="20"/>
      </w:rPr>
    </w:pPr>
  </w:p>
  <w:p w:rsidR="00C54383" w:rsidRDefault="00DD164D">
    <w:pPr>
      <w:jc w:val="center"/>
      <w:rPr>
        <w:rFonts w:ascii="Arial" w:hAnsi="Arial" w:cs="Arial"/>
        <w:b/>
        <w:sz w:val="20"/>
        <w:szCs w:val="20"/>
      </w:rPr>
    </w:pPr>
    <w:r>
      <w:rPr>
        <w:rFonts w:ascii="Arial" w:hAnsi="Arial" w:cs="Arial"/>
        <w:b/>
        <w:sz w:val="20"/>
        <w:szCs w:val="20"/>
      </w:rPr>
      <w:t>Formularz cenowy pakiet I – papierowe wyroby higieniczne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83" w:rsidRDefault="00C54383">
    <w:pPr>
      <w:jc w:val="center"/>
      <w:rPr>
        <w:rFonts w:ascii="Arial" w:hAnsi="Arial" w:cs="Arial"/>
        <w:b/>
        <w:sz w:val="20"/>
        <w:szCs w:val="20"/>
      </w:rPr>
    </w:pPr>
  </w:p>
  <w:p w:rsidR="00C54383" w:rsidRDefault="00C54383">
    <w:pPr>
      <w:jc w:val="center"/>
      <w:rPr>
        <w:rFonts w:ascii="Arial" w:hAnsi="Arial" w:cs="Arial"/>
        <w:b/>
        <w:sz w:val="20"/>
        <w:szCs w:val="20"/>
      </w:rPr>
    </w:pPr>
  </w:p>
  <w:p w:rsidR="00C54383" w:rsidRDefault="00DD164D">
    <w:pPr>
      <w:jc w:val="center"/>
      <w:rPr>
        <w:rFonts w:ascii="Arial" w:hAnsi="Arial" w:cs="Arial"/>
        <w:b/>
        <w:sz w:val="20"/>
        <w:szCs w:val="20"/>
      </w:rPr>
    </w:pPr>
    <w:r>
      <w:rPr>
        <w:rFonts w:ascii="Arial" w:hAnsi="Arial" w:cs="Arial"/>
        <w:b/>
        <w:sz w:val="20"/>
        <w:szCs w:val="20"/>
      </w:rPr>
      <w:t xml:space="preserve">Wycena szacunkowa „Papierowe wyroby higieniczne - pakiet nr 1” </w:t>
    </w:r>
  </w:p>
  <w:p w:rsidR="00C54383" w:rsidRDefault="00DD164D">
    <w:pPr>
      <w:jc w:val="center"/>
      <w:rPr>
        <w:rFonts w:ascii="Arial" w:hAnsi="Arial" w:cs="Arial"/>
        <w:b/>
        <w:sz w:val="20"/>
        <w:szCs w:val="20"/>
      </w:rPr>
    </w:pPr>
    <w:r>
      <w:rPr>
        <w:rFonts w:ascii="Arial" w:hAnsi="Arial" w:cs="Arial"/>
        <w:b/>
        <w:sz w:val="20"/>
        <w:szCs w:val="20"/>
      </w:rPr>
      <w:t>sporządzona analiza wyd</w:t>
    </w:r>
    <w:r>
      <w:rPr>
        <w:rFonts w:ascii="Arial" w:hAnsi="Arial" w:cs="Arial"/>
        <w:b/>
        <w:sz w:val="20"/>
        <w:szCs w:val="20"/>
      </w:rPr>
      <w:t xml:space="preserve">atków poprzednich dwunastu miesięcy oraz rozeznaniu cen rynkowych przed zamówieniem. </w:t>
    </w:r>
  </w:p>
  <w:p w:rsidR="00C54383" w:rsidRDefault="00C54383">
    <w:pPr>
      <w:jc w:val="center"/>
      <w:rPr>
        <w:rFonts w:ascii="Arial" w:hAnsi="Arial" w:cs="Arial"/>
        <w:b/>
        <w:sz w:val="20"/>
        <w:szCs w:val="20"/>
      </w:rPr>
    </w:pPr>
  </w:p>
  <w:p w:rsidR="00C54383" w:rsidRDefault="00DD164D">
    <w:pPr>
      <w:jc w:val="center"/>
      <w:rPr>
        <w:rFonts w:ascii="Arial" w:hAnsi="Arial" w:cs="Arial"/>
        <w:b/>
        <w:sz w:val="20"/>
        <w:szCs w:val="20"/>
      </w:rPr>
    </w:pPr>
    <w:r>
      <w:rPr>
        <w:rFonts w:ascii="Arial" w:hAnsi="Arial" w:cs="Arial"/>
        <w:b/>
        <w:sz w:val="20"/>
        <w:szCs w:val="20"/>
      </w:rPr>
      <w:t>Formularz cenowy pakiet I – papierowe wyroby higieniczne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D229F"/>
    <w:multiLevelType w:val="multilevel"/>
    <w:tmpl w:val="E0025A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89061E4"/>
    <w:multiLevelType w:val="multilevel"/>
    <w:tmpl w:val="7652A076"/>
    <w:lvl w:ilvl="0">
      <w:start w:val="1"/>
      <w:numFmt w:val="decimal"/>
      <w:lvlText w:val="%1."/>
      <w:lvlJc w:val="left"/>
      <w:pPr>
        <w:tabs>
          <w:tab w:val="num" w:pos="0"/>
        </w:tabs>
        <w:ind w:left="720" w:hanging="360"/>
      </w:pPr>
      <w:rPr>
        <w:rFonts w:ascii="Arial" w:hAnsi="Arial" w:cs="Arial"/>
        <w:b/>
        <w:bCs/>
        <w:color w:val="00000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54383"/>
    <w:rsid w:val="004D37C3"/>
    <w:rsid w:val="00A8786D"/>
    <w:rsid w:val="00C54383"/>
    <w:rsid w:val="00DD164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7306E3-2DC1-4D9B-ADCC-16937AC4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rPr>
      <w:rFonts w:ascii="Calibri" w:eastAsia="Calibri" w:hAnsi="Calibri"/>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ternetLink">
    <w:name w:val="Internet Link"/>
    <w:basedOn w:val="Domylnaczcionkaakapitu"/>
    <w:uiPriority w:val="99"/>
    <w:semiHidden/>
    <w:unhideWhenUsed/>
    <w:qFormat/>
    <w:rsid w:val="00E1268E"/>
    <w:rPr>
      <w:color w:val="0563C1"/>
      <w:u w:val="single"/>
    </w:rPr>
  </w:style>
  <w:style w:type="character" w:styleId="UyteHipercze">
    <w:name w:val="FollowedHyperlink"/>
    <w:basedOn w:val="Domylnaczcionkaakapitu"/>
    <w:uiPriority w:val="99"/>
    <w:semiHidden/>
    <w:unhideWhenUsed/>
    <w:qFormat/>
    <w:rsid w:val="00E1268E"/>
    <w:rPr>
      <w:color w:val="954F72"/>
      <w:u w:val="single"/>
    </w:rPr>
  </w:style>
  <w:style w:type="character" w:customStyle="1" w:styleId="label">
    <w:name w:val="label"/>
    <w:basedOn w:val="Domylnaczcionkaakapitu"/>
    <w:qFormat/>
    <w:rsid w:val="007A292A"/>
  </w:style>
  <w:style w:type="character" w:customStyle="1" w:styleId="StopkaZnak">
    <w:name w:val="Stopka Znak"/>
    <w:basedOn w:val="Domylnaczcionkaakapitu"/>
    <w:link w:val="Stopka"/>
    <w:uiPriority w:val="99"/>
    <w:qFormat/>
    <w:rsid w:val="00990ABA"/>
    <w:rPr>
      <w:color w:val="00000A"/>
      <w:sz w:val="22"/>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msonormal0">
    <w:name w:val="msonormal"/>
    <w:basedOn w:val="Normalny"/>
    <w:qFormat/>
    <w:rsid w:val="00E1268E"/>
    <w:pPr>
      <w:spacing w:beforeAutospacing="1"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font5">
    <w:name w:val="font5"/>
    <w:basedOn w:val="Normalny"/>
    <w:qFormat/>
    <w:rsid w:val="00E1268E"/>
    <w:pPr>
      <w:spacing w:beforeAutospacing="1" w:afterAutospacing="1" w:line="240" w:lineRule="auto"/>
    </w:pPr>
    <w:rPr>
      <w:rFonts w:ascii="Arial" w:eastAsia="Times New Roman" w:hAnsi="Arial" w:cs="Arial"/>
      <w:b/>
      <w:bCs/>
      <w:color w:val="000000"/>
      <w:kern w:val="0"/>
      <w:sz w:val="18"/>
      <w:szCs w:val="18"/>
      <w:lang w:eastAsia="pl-PL"/>
      <w14:ligatures w14:val="none"/>
    </w:rPr>
  </w:style>
  <w:style w:type="paragraph" w:customStyle="1" w:styleId="font6">
    <w:name w:val="font6"/>
    <w:basedOn w:val="Normalny"/>
    <w:qFormat/>
    <w:rsid w:val="00E1268E"/>
    <w:pPr>
      <w:spacing w:beforeAutospacing="1" w:afterAutospacing="1" w:line="240" w:lineRule="auto"/>
    </w:pPr>
    <w:rPr>
      <w:rFonts w:ascii="Arial" w:eastAsia="Times New Roman" w:hAnsi="Arial" w:cs="Arial"/>
      <w:b/>
      <w:bCs/>
      <w:color w:val="000000"/>
      <w:kern w:val="0"/>
      <w:sz w:val="18"/>
      <w:szCs w:val="18"/>
      <w:lang w:eastAsia="pl-PL"/>
      <w14:ligatures w14:val="none"/>
    </w:rPr>
  </w:style>
  <w:style w:type="paragraph" w:customStyle="1" w:styleId="font7">
    <w:name w:val="font7"/>
    <w:basedOn w:val="Normalny"/>
    <w:qFormat/>
    <w:rsid w:val="00E1268E"/>
    <w:pPr>
      <w:spacing w:beforeAutospacing="1" w:afterAutospacing="1" w:line="240" w:lineRule="auto"/>
    </w:pPr>
    <w:rPr>
      <w:rFonts w:ascii="Arial" w:eastAsia="Times New Roman" w:hAnsi="Arial" w:cs="Arial"/>
      <w:color w:val="000000"/>
      <w:kern w:val="0"/>
      <w:sz w:val="18"/>
      <w:szCs w:val="18"/>
      <w:lang w:eastAsia="pl-PL"/>
      <w14:ligatures w14:val="none"/>
    </w:rPr>
  </w:style>
  <w:style w:type="paragraph" w:customStyle="1" w:styleId="font8">
    <w:name w:val="font8"/>
    <w:basedOn w:val="Normalny"/>
    <w:qFormat/>
    <w:rsid w:val="00E1268E"/>
    <w:pPr>
      <w:spacing w:beforeAutospacing="1" w:afterAutospacing="1" w:line="240" w:lineRule="auto"/>
    </w:pPr>
    <w:rPr>
      <w:rFonts w:ascii="Arial" w:eastAsia="Times New Roman" w:hAnsi="Arial" w:cs="Arial"/>
      <w:color w:val="000000"/>
      <w:kern w:val="0"/>
      <w:sz w:val="18"/>
      <w:szCs w:val="18"/>
      <w:lang w:eastAsia="pl-PL"/>
      <w14:ligatures w14:val="none"/>
    </w:rPr>
  </w:style>
  <w:style w:type="paragraph" w:customStyle="1" w:styleId="font9">
    <w:name w:val="font9"/>
    <w:basedOn w:val="Normalny"/>
    <w:qFormat/>
    <w:rsid w:val="00E1268E"/>
    <w:pPr>
      <w:spacing w:beforeAutospacing="1" w:afterAutospacing="1" w:line="240" w:lineRule="auto"/>
    </w:pPr>
    <w:rPr>
      <w:rFonts w:ascii="Times New Roman" w:eastAsia="Times New Roman" w:hAnsi="Times New Roman" w:cs="Times New Roman"/>
      <w:color w:val="000000"/>
      <w:kern w:val="0"/>
      <w:sz w:val="14"/>
      <w:szCs w:val="14"/>
      <w:lang w:eastAsia="pl-PL"/>
      <w14:ligatures w14:val="none"/>
    </w:rPr>
  </w:style>
  <w:style w:type="paragraph" w:customStyle="1" w:styleId="font10">
    <w:name w:val="font10"/>
    <w:basedOn w:val="Normalny"/>
    <w:qFormat/>
    <w:rsid w:val="00E1268E"/>
    <w:pPr>
      <w:spacing w:beforeAutospacing="1" w:afterAutospacing="1" w:line="240" w:lineRule="auto"/>
    </w:pPr>
    <w:rPr>
      <w:rFonts w:ascii="Arial" w:eastAsia="Times New Roman" w:hAnsi="Arial" w:cs="Arial"/>
      <w:b/>
      <w:bCs/>
      <w:color w:val="FF0000"/>
      <w:kern w:val="0"/>
      <w:sz w:val="18"/>
      <w:szCs w:val="18"/>
      <w:lang w:eastAsia="pl-PL"/>
      <w14:ligatures w14:val="none"/>
    </w:rPr>
  </w:style>
  <w:style w:type="paragraph" w:customStyle="1" w:styleId="font11">
    <w:name w:val="font11"/>
    <w:basedOn w:val="Normalny"/>
    <w:qFormat/>
    <w:rsid w:val="00E1268E"/>
    <w:pPr>
      <w:spacing w:beforeAutospacing="1" w:afterAutospacing="1" w:line="240" w:lineRule="auto"/>
    </w:pPr>
    <w:rPr>
      <w:rFonts w:ascii="Arial" w:eastAsia="Times New Roman" w:hAnsi="Arial" w:cs="Arial"/>
      <w:color w:val="FF0000"/>
      <w:kern w:val="0"/>
      <w:sz w:val="18"/>
      <w:szCs w:val="18"/>
      <w:lang w:eastAsia="pl-PL"/>
      <w14:ligatures w14:val="none"/>
    </w:rPr>
  </w:style>
  <w:style w:type="paragraph" w:customStyle="1" w:styleId="font12">
    <w:name w:val="font12"/>
    <w:basedOn w:val="Normalny"/>
    <w:qFormat/>
    <w:rsid w:val="00E1268E"/>
    <w:pPr>
      <w:spacing w:beforeAutospacing="1" w:afterAutospacing="1" w:line="240" w:lineRule="auto"/>
    </w:pPr>
    <w:rPr>
      <w:rFonts w:ascii="Times New Roman" w:eastAsia="Times New Roman" w:hAnsi="Times New Roman" w:cs="Times New Roman"/>
      <w:color w:val="FF0000"/>
      <w:kern w:val="0"/>
      <w:sz w:val="14"/>
      <w:szCs w:val="14"/>
      <w:lang w:eastAsia="pl-PL"/>
      <w14:ligatures w14:val="none"/>
    </w:rPr>
  </w:style>
  <w:style w:type="paragraph" w:customStyle="1" w:styleId="font13">
    <w:name w:val="font13"/>
    <w:basedOn w:val="Normalny"/>
    <w:qFormat/>
    <w:rsid w:val="00E1268E"/>
    <w:pPr>
      <w:spacing w:beforeAutospacing="1" w:afterAutospacing="1" w:line="240" w:lineRule="auto"/>
    </w:pPr>
    <w:rPr>
      <w:rFonts w:ascii="Arial" w:eastAsia="Times New Roman" w:hAnsi="Arial" w:cs="Arial"/>
      <w:color w:val="000000"/>
      <w:kern w:val="0"/>
      <w:sz w:val="18"/>
      <w:szCs w:val="18"/>
      <w:lang w:eastAsia="pl-PL"/>
      <w14:ligatures w14:val="none"/>
    </w:rPr>
  </w:style>
  <w:style w:type="paragraph" w:customStyle="1" w:styleId="font14">
    <w:name w:val="font14"/>
    <w:basedOn w:val="Normalny"/>
    <w:qFormat/>
    <w:rsid w:val="00E1268E"/>
    <w:pPr>
      <w:spacing w:beforeAutospacing="1" w:afterAutospacing="1" w:line="240" w:lineRule="auto"/>
    </w:pPr>
    <w:rPr>
      <w:rFonts w:eastAsia="Times New Roman" w:cs="Calibri"/>
      <w:b/>
      <w:bCs/>
      <w:color w:val="FF0000"/>
      <w:kern w:val="0"/>
      <w:lang w:eastAsia="pl-PL"/>
      <w14:ligatures w14:val="none"/>
    </w:rPr>
  </w:style>
  <w:style w:type="paragraph" w:customStyle="1" w:styleId="font15">
    <w:name w:val="font15"/>
    <w:basedOn w:val="Normalny"/>
    <w:qFormat/>
    <w:rsid w:val="00E1268E"/>
    <w:pPr>
      <w:spacing w:beforeAutospacing="1" w:afterAutospacing="1" w:line="240" w:lineRule="auto"/>
    </w:pPr>
    <w:rPr>
      <w:rFonts w:ascii="Arial" w:eastAsia="Times New Roman" w:hAnsi="Arial" w:cs="Arial"/>
      <w:b/>
      <w:bCs/>
      <w:color w:val="000000"/>
      <w:kern w:val="0"/>
      <w:sz w:val="20"/>
      <w:szCs w:val="20"/>
      <w:lang w:eastAsia="pl-PL"/>
      <w14:ligatures w14:val="none"/>
    </w:rPr>
  </w:style>
  <w:style w:type="paragraph" w:customStyle="1" w:styleId="font16">
    <w:name w:val="font16"/>
    <w:basedOn w:val="Normalny"/>
    <w:qFormat/>
    <w:rsid w:val="00E1268E"/>
    <w:pPr>
      <w:spacing w:beforeAutospacing="1" w:afterAutospacing="1" w:line="240" w:lineRule="auto"/>
    </w:pPr>
    <w:rPr>
      <w:rFonts w:ascii="Arial" w:eastAsia="Times New Roman" w:hAnsi="Arial" w:cs="Arial"/>
      <w:color w:val="000000"/>
      <w:kern w:val="0"/>
      <w:sz w:val="17"/>
      <w:szCs w:val="17"/>
      <w:lang w:eastAsia="pl-PL"/>
      <w14:ligatures w14:val="none"/>
    </w:rPr>
  </w:style>
  <w:style w:type="paragraph" w:customStyle="1" w:styleId="font17">
    <w:name w:val="font17"/>
    <w:basedOn w:val="Normalny"/>
    <w:qFormat/>
    <w:rsid w:val="00E1268E"/>
    <w:pPr>
      <w:spacing w:beforeAutospacing="1" w:afterAutospacing="1" w:line="240" w:lineRule="auto"/>
    </w:pPr>
    <w:rPr>
      <w:rFonts w:ascii="Arial" w:eastAsia="Times New Roman" w:hAnsi="Arial" w:cs="Arial"/>
      <w:b/>
      <w:bCs/>
      <w:color w:val="434342"/>
      <w:kern w:val="0"/>
      <w:sz w:val="20"/>
      <w:szCs w:val="20"/>
      <w:lang w:eastAsia="pl-PL"/>
      <w14:ligatures w14:val="none"/>
    </w:rPr>
  </w:style>
  <w:style w:type="paragraph" w:customStyle="1" w:styleId="font18">
    <w:name w:val="font18"/>
    <w:basedOn w:val="Normalny"/>
    <w:qFormat/>
    <w:rsid w:val="00E1268E"/>
    <w:pPr>
      <w:spacing w:beforeAutospacing="1" w:afterAutospacing="1" w:line="240" w:lineRule="auto"/>
    </w:pPr>
    <w:rPr>
      <w:rFonts w:ascii="Arial" w:eastAsia="Times New Roman" w:hAnsi="Arial" w:cs="Arial"/>
      <w:b/>
      <w:bCs/>
      <w:color w:val="222222"/>
      <w:kern w:val="0"/>
      <w:sz w:val="18"/>
      <w:szCs w:val="18"/>
      <w:lang w:eastAsia="pl-PL"/>
      <w14:ligatures w14:val="none"/>
    </w:rPr>
  </w:style>
  <w:style w:type="paragraph" w:customStyle="1" w:styleId="font19">
    <w:name w:val="font19"/>
    <w:basedOn w:val="Normalny"/>
    <w:qFormat/>
    <w:rsid w:val="00E1268E"/>
    <w:pPr>
      <w:spacing w:beforeAutospacing="1" w:afterAutospacing="1" w:line="240" w:lineRule="auto"/>
    </w:pPr>
    <w:rPr>
      <w:rFonts w:ascii="Arial" w:eastAsia="Times New Roman" w:hAnsi="Arial" w:cs="Arial"/>
      <w:color w:val="222222"/>
      <w:kern w:val="0"/>
      <w:sz w:val="18"/>
      <w:szCs w:val="18"/>
      <w:lang w:eastAsia="pl-PL"/>
      <w14:ligatures w14:val="none"/>
    </w:rPr>
  </w:style>
  <w:style w:type="paragraph" w:customStyle="1" w:styleId="font20">
    <w:name w:val="font20"/>
    <w:basedOn w:val="Normalny"/>
    <w:qFormat/>
    <w:rsid w:val="00E1268E"/>
    <w:pPr>
      <w:spacing w:beforeAutospacing="1" w:afterAutospacing="1" w:line="240" w:lineRule="auto"/>
    </w:pPr>
    <w:rPr>
      <w:rFonts w:ascii="Arial" w:eastAsia="Times New Roman" w:hAnsi="Arial" w:cs="Arial"/>
      <w:color w:val="434342"/>
      <w:kern w:val="0"/>
      <w:lang w:eastAsia="pl-PL"/>
      <w14:ligatures w14:val="none"/>
    </w:rPr>
  </w:style>
  <w:style w:type="paragraph" w:customStyle="1" w:styleId="xl63">
    <w:name w:val="xl63"/>
    <w:basedOn w:val="Normalny"/>
    <w:qFormat/>
    <w:rsid w:val="00E1268E"/>
    <w:pPr>
      <w:pBdr>
        <w:top w:val="single" w:sz="8" w:space="0" w:color="00000A"/>
        <w:right w:val="single" w:sz="8" w:space="0" w:color="00000A"/>
      </w:pBdr>
      <w:shd w:val="clear" w:color="000000" w:fill="FFFFFF"/>
      <w:spacing w:beforeAutospacing="1" w:afterAutospacing="1" w:line="240" w:lineRule="auto"/>
      <w:jc w:val="center"/>
      <w:textAlignment w:val="center"/>
    </w:pPr>
    <w:rPr>
      <w:rFonts w:ascii="Arial" w:eastAsia="Times New Roman" w:hAnsi="Arial" w:cs="Arial"/>
      <w:b/>
      <w:bCs/>
      <w:color w:val="000000"/>
      <w:kern w:val="0"/>
      <w:sz w:val="18"/>
      <w:szCs w:val="18"/>
      <w:lang w:eastAsia="pl-PL"/>
      <w14:ligatures w14:val="none"/>
    </w:rPr>
  </w:style>
  <w:style w:type="paragraph" w:customStyle="1" w:styleId="xl64">
    <w:name w:val="xl64"/>
    <w:basedOn w:val="Normalny"/>
    <w:qFormat/>
    <w:rsid w:val="00E1268E"/>
    <w:pPr>
      <w:pBdr>
        <w:bottom w:val="single" w:sz="8" w:space="0" w:color="00000A"/>
        <w:right w:val="single" w:sz="8" w:space="0" w:color="00000A"/>
      </w:pBdr>
      <w:shd w:val="clear" w:color="000000" w:fill="FFFFFF"/>
      <w:spacing w:beforeAutospacing="1" w:afterAutospacing="1" w:line="240" w:lineRule="auto"/>
      <w:jc w:val="center"/>
      <w:textAlignment w:val="center"/>
    </w:pPr>
    <w:rPr>
      <w:rFonts w:ascii="Arial" w:eastAsia="Times New Roman" w:hAnsi="Arial" w:cs="Arial"/>
      <w:b/>
      <w:bCs/>
      <w:color w:val="000000"/>
      <w:kern w:val="0"/>
      <w:sz w:val="18"/>
      <w:szCs w:val="18"/>
      <w:lang w:eastAsia="pl-PL"/>
      <w14:ligatures w14:val="none"/>
    </w:rPr>
  </w:style>
  <w:style w:type="paragraph" w:customStyle="1" w:styleId="xl65">
    <w:name w:val="xl65"/>
    <w:basedOn w:val="Normalny"/>
    <w:qFormat/>
    <w:rsid w:val="00E1268E"/>
    <w:pPr>
      <w:pBdr>
        <w:bottom w:val="single" w:sz="8" w:space="0" w:color="00000A"/>
        <w:right w:val="single" w:sz="8" w:space="0" w:color="00000A"/>
      </w:pBdr>
      <w:spacing w:beforeAutospacing="1"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66">
    <w:name w:val="xl66"/>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b/>
      <w:bCs/>
      <w:kern w:val="0"/>
      <w:sz w:val="18"/>
      <w:szCs w:val="18"/>
      <w:lang w:eastAsia="pl-PL"/>
      <w14:ligatures w14:val="none"/>
    </w:rPr>
  </w:style>
  <w:style w:type="paragraph" w:customStyle="1" w:styleId="xl67">
    <w:name w:val="xl67"/>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68">
    <w:name w:val="xl68"/>
    <w:basedOn w:val="Normalny"/>
    <w:qFormat/>
    <w:rsid w:val="00E1268E"/>
    <w:pPr>
      <w:pBdr>
        <w:bottom w:val="single" w:sz="8" w:space="0" w:color="00000A"/>
        <w:right w:val="single" w:sz="8" w:space="0" w:color="00000A"/>
      </w:pBdr>
      <w:spacing w:beforeAutospacing="1"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69">
    <w:name w:val="xl69"/>
    <w:basedOn w:val="Normalny"/>
    <w:qFormat/>
    <w:rsid w:val="00E1268E"/>
    <w:pPr>
      <w:pBdr>
        <w:bottom w:val="single" w:sz="8" w:space="0" w:color="00000A"/>
        <w:right w:val="single" w:sz="8" w:space="0" w:color="00000A"/>
      </w:pBdr>
      <w:spacing w:beforeAutospacing="1" w:afterAutospacing="1" w:line="240" w:lineRule="auto"/>
      <w:jc w:val="both"/>
      <w:textAlignment w:val="center"/>
    </w:pPr>
    <w:rPr>
      <w:rFonts w:ascii="Arial" w:eastAsia="Times New Roman" w:hAnsi="Arial" w:cs="Arial"/>
      <w:kern w:val="0"/>
      <w:sz w:val="18"/>
      <w:szCs w:val="18"/>
      <w:lang w:eastAsia="pl-PL"/>
      <w14:ligatures w14:val="none"/>
    </w:rPr>
  </w:style>
  <w:style w:type="paragraph" w:customStyle="1" w:styleId="xl70">
    <w:name w:val="xl70"/>
    <w:basedOn w:val="Normalny"/>
    <w:qFormat/>
    <w:rsid w:val="00E1268E"/>
    <w:pPr>
      <w:pBdr>
        <w:bottom w:val="single" w:sz="8" w:space="0" w:color="00000A"/>
        <w:right w:val="single" w:sz="8" w:space="0" w:color="00000A"/>
      </w:pBdr>
      <w:spacing w:beforeAutospacing="1"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71">
    <w:name w:val="xl71"/>
    <w:basedOn w:val="Normalny"/>
    <w:qFormat/>
    <w:rsid w:val="00E1268E"/>
    <w:pPr>
      <w:pBdr>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72">
    <w:name w:val="xl72"/>
    <w:basedOn w:val="Normalny"/>
    <w:qFormat/>
    <w:rsid w:val="00E1268E"/>
    <w:pPr>
      <w:pBdr>
        <w:right w:val="single" w:sz="8" w:space="0" w:color="00000A"/>
      </w:pBdr>
      <w:spacing w:beforeAutospacing="1" w:afterAutospacing="1" w:line="240" w:lineRule="auto"/>
      <w:ind w:firstLine="100"/>
      <w:textAlignment w:val="center"/>
    </w:pPr>
    <w:rPr>
      <w:rFonts w:ascii="Arial" w:eastAsia="Times New Roman" w:hAnsi="Arial" w:cs="Arial"/>
      <w:b/>
      <w:bCs/>
      <w:kern w:val="0"/>
      <w:sz w:val="18"/>
      <w:szCs w:val="18"/>
      <w:lang w:eastAsia="pl-PL"/>
      <w14:ligatures w14:val="none"/>
    </w:rPr>
  </w:style>
  <w:style w:type="paragraph" w:customStyle="1" w:styleId="xl73">
    <w:name w:val="xl73"/>
    <w:basedOn w:val="Normalny"/>
    <w:qFormat/>
    <w:rsid w:val="00E1268E"/>
    <w:pPr>
      <w:pBdr>
        <w:left w:val="single" w:sz="8" w:space="0" w:color="00000A"/>
        <w:bottom w:val="single" w:sz="8" w:space="0" w:color="00000A"/>
        <w:right w:val="single" w:sz="8" w:space="0" w:color="00000A"/>
      </w:pBdr>
      <w:spacing w:beforeAutospacing="1"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74">
    <w:name w:val="xl74"/>
    <w:basedOn w:val="Normalny"/>
    <w:qFormat/>
    <w:rsid w:val="00E1268E"/>
    <w:pPr>
      <w:pBdr>
        <w:bottom w:val="single" w:sz="8" w:space="0" w:color="00000A"/>
        <w:right w:val="single" w:sz="8" w:space="0" w:color="00000A"/>
      </w:pBdr>
      <w:spacing w:beforeAutospacing="1" w:afterAutospacing="1" w:line="240" w:lineRule="auto"/>
      <w:textAlignment w:val="center"/>
    </w:pPr>
    <w:rPr>
      <w:rFonts w:ascii="Arial" w:eastAsia="Times New Roman" w:hAnsi="Arial" w:cs="Arial"/>
      <w:b/>
      <w:bCs/>
      <w:kern w:val="0"/>
      <w:sz w:val="18"/>
      <w:szCs w:val="18"/>
      <w:lang w:eastAsia="pl-PL"/>
      <w14:ligatures w14:val="none"/>
    </w:rPr>
  </w:style>
  <w:style w:type="paragraph" w:customStyle="1" w:styleId="xl75">
    <w:name w:val="xl75"/>
    <w:basedOn w:val="Normalny"/>
    <w:qFormat/>
    <w:rsid w:val="00E1268E"/>
    <w:pPr>
      <w:pBdr>
        <w:right w:val="single" w:sz="8" w:space="0" w:color="00000A"/>
      </w:pBdr>
      <w:spacing w:beforeAutospacing="1" w:afterAutospacing="1" w:line="240" w:lineRule="auto"/>
      <w:jc w:val="both"/>
      <w:textAlignment w:val="center"/>
    </w:pPr>
    <w:rPr>
      <w:rFonts w:ascii="Arial" w:eastAsia="Times New Roman" w:hAnsi="Arial" w:cs="Arial"/>
      <w:kern w:val="0"/>
      <w:sz w:val="18"/>
      <w:szCs w:val="18"/>
      <w:lang w:eastAsia="pl-PL"/>
      <w14:ligatures w14:val="none"/>
    </w:rPr>
  </w:style>
  <w:style w:type="paragraph" w:customStyle="1" w:styleId="xl76">
    <w:name w:val="xl76"/>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b/>
      <w:bCs/>
      <w:color w:val="FF0000"/>
      <w:kern w:val="0"/>
      <w:sz w:val="18"/>
      <w:szCs w:val="18"/>
      <w:lang w:eastAsia="pl-PL"/>
      <w14:ligatures w14:val="none"/>
    </w:rPr>
  </w:style>
  <w:style w:type="paragraph" w:customStyle="1" w:styleId="xl77">
    <w:name w:val="xl77"/>
    <w:basedOn w:val="Normalny"/>
    <w:qFormat/>
    <w:rsid w:val="00E1268E"/>
    <w:pPr>
      <w:pBdr>
        <w:right w:val="single" w:sz="8" w:space="0" w:color="00000A"/>
      </w:pBdr>
      <w:spacing w:beforeAutospacing="1" w:afterAutospacing="1" w:line="240" w:lineRule="auto"/>
      <w:jc w:val="both"/>
      <w:textAlignment w:val="center"/>
    </w:pPr>
    <w:rPr>
      <w:rFonts w:ascii="Arial" w:eastAsia="Times New Roman" w:hAnsi="Arial" w:cs="Arial"/>
      <w:color w:val="FF0000"/>
      <w:kern w:val="0"/>
      <w:sz w:val="18"/>
      <w:szCs w:val="18"/>
      <w:lang w:eastAsia="pl-PL"/>
      <w14:ligatures w14:val="none"/>
    </w:rPr>
  </w:style>
  <w:style w:type="paragraph" w:customStyle="1" w:styleId="xl78">
    <w:name w:val="xl78"/>
    <w:basedOn w:val="Normalny"/>
    <w:qFormat/>
    <w:rsid w:val="00E1268E"/>
    <w:pPr>
      <w:pBdr>
        <w:bottom w:val="single" w:sz="8" w:space="0" w:color="00000A"/>
        <w:right w:val="single" w:sz="8" w:space="0" w:color="00000A"/>
      </w:pBdr>
      <w:spacing w:beforeAutospacing="1" w:afterAutospacing="1" w:line="240" w:lineRule="auto"/>
      <w:textAlignment w:val="center"/>
    </w:pPr>
    <w:rPr>
      <w:rFonts w:ascii="Arial" w:eastAsia="Times New Roman" w:hAnsi="Arial" w:cs="Arial"/>
      <w:color w:val="FF0000"/>
      <w:kern w:val="0"/>
      <w:sz w:val="18"/>
      <w:szCs w:val="18"/>
      <w:lang w:eastAsia="pl-PL"/>
      <w14:ligatures w14:val="none"/>
    </w:rPr>
  </w:style>
  <w:style w:type="paragraph" w:customStyle="1" w:styleId="xl79">
    <w:name w:val="xl79"/>
    <w:basedOn w:val="Normalny"/>
    <w:qFormat/>
    <w:rsid w:val="00E1268E"/>
    <w:pPr>
      <w:pBdr>
        <w:bottom w:val="single" w:sz="8" w:space="0" w:color="00000A"/>
        <w:right w:val="single" w:sz="8" w:space="0" w:color="00000A"/>
      </w:pBdr>
      <w:spacing w:beforeAutospacing="1" w:afterAutospacing="1" w:line="240" w:lineRule="auto"/>
      <w:ind w:firstLine="200"/>
      <w:textAlignment w:val="center"/>
    </w:pPr>
    <w:rPr>
      <w:rFonts w:ascii="Arial" w:eastAsia="Times New Roman" w:hAnsi="Arial" w:cs="Arial"/>
      <w:kern w:val="0"/>
      <w:sz w:val="18"/>
      <w:szCs w:val="18"/>
      <w:lang w:eastAsia="pl-PL"/>
      <w14:ligatures w14:val="none"/>
    </w:rPr>
  </w:style>
  <w:style w:type="paragraph" w:customStyle="1" w:styleId="xl80">
    <w:name w:val="xl80"/>
    <w:basedOn w:val="Normalny"/>
    <w:qFormat/>
    <w:rsid w:val="00E1268E"/>
    <w:pPr>
      <w:pBdr>
        <w:left w:val="single" w:sz="8" w:space="0" w:color="00000A"/>
        <w:right w:val="single" w:sz="8" w:space="0" w:color="00000A"/>
      </w:pBdr>
      <w:spacing w:beforeAutospacing="1" w:afterAutospacing="1" w:line="240" w:lineRule="auto"/>
      <w:textAlignment w:val="center"/>
    </w:pPr>
    <w:rPr>
      <w:rFonts w:eastAsia="Times New Roman" w:cs="Calibri"/>
      <w:kern w:val="0"/>
      <w:sz w:val="24"/>
      <w:szCs w:val="24"/>
      <w:lang w:eastAsia="pl-PL"/>
      <w14:ligatures w14:val="none"/>
    </w:rPr>
  </w:style>
  <w:style w:type="paragraph" w:customStyle="1" w:styleId="xl81">
    <w:name w:val="xl81"/>
    <w:basedOn w:val="Normalny"/>
    <w:qFormat/>
    <w:rsid w:val="00E1268E"/>
    <w:pPr>
      <w:pBdr>
        <w:left w:val="single" w:sz="8" w:space="0" w:color="00000A"/>
        <w:right w:val="single" w:sz="8" w:space="0" w:color="00000A"/>
      </w:pBdr>
      <w:spacing w:beforeAutospacing="1" w:afterAutospacing="1" w:line="240" w:lineRule="auto"/>
      <w:textAlignment w:val="center"/>
    </w:pPr>
    <w:rPr>
      <w:rFonts w:eastAsia="Times New Roman" w:cs="Calibri"/>
      <w:color w:val="FF0000"/>
      <w:kern w:val="0"/>
      <w:sz w:val="24"/>
      <w:szCs w:val="24"/>
      <w:lang w:eastAsia="pl-PL"/>
      <w14:ligatures w14:val="none"/>
    </w:rPr>
  </w:style>
  <w:style w:type="paragraph" w:customStyle="1" w:styleId="xl82">
    <w:name w:val="xl82"/>
    <w:basedOn w:val="Normalny"/>
    <w:qFormat/>
    <w:rsid w:val="00E1268E"/>
    <w:pPr>
      <w:pBdr>
        <w:left w:val="single" w:sz="8" w:space="0" w:color="00000A"/>
        <w:right w:val="single" w:sz="8" w:space="0" w:color="00000A"/>
      </w:pBdr>
      <w:spacing w:beforeAutospacing="1" w:afterAutospacing="1" w:line="240" w:lineRule="auto"/>
      <w:textAlignment w:val="center"/>
    </w:pPr>
    <w:rPr>
      <w:rFonts w:ascii="Times New Roman" w:eastAsia="Times New Roman" w:hAnsi="Times New Roman" w:cs="Times New Roman"/>
      <w:kern w:val="0"/>
      <w:sz w:val="24"/>
      <w:szCs w:val="24"/>
      <w:lang w:eastAsia="pl-PL"/>
      <w14:ligatures w14:val="none"/>
    </w:rPr>
  </w:style>
  <w:style w:type="paragraph" w:customStyle="1" w:styleId="xl83">
    <w:name w:val="xl83"/>
    <w:basedOn w:val="Normalny"/>
    <w:qFormat/>
    <w:rsid w:val="00E1268E"/>
    <w:pPr>
      <w:pBdr>
        <w:left w:val="single" w:sz="8" w:space="0" w:color="00000A"/>
        <w:bottom w:val="single" w:sz="8" w:space="0" w:color="00000A"/>
        <w:right w:val="single" w:sz="8" w:space="0" w:color="00000A"/>
      </w:pBdr>
      <w:spacing w:beforeAutospacing="1" w:afterAutospacing="1" w:line="240" w:lineRule="auto"/>
      <w:textAlignment w:val="center"/>
    </w:pPr>
    <w:rPr>
      <w:rFonts w:ascii="Times New Roman" w:eastAsia="Times New Roman" w:hAnsi="Times New Roman" w:cs="Times New Roman"/>
      <w:kern w:val="0"/>
      <w:sz w:val="24"/>
      <w:szCs w:val="24"/>
      <w:lang w:eastAsia="pl-PL"/>
      <w14:ligatures w14:val="none"/>
    </w:rPr>
  </w:style>
  <w:style w:type="paragraph" w:customStyle="1" w:styleId="xl84">
    <w:name w:val="xl84"/>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color w:val="FF0000"/>
      <w:kern w:val="0"/>
      <w:sz w:val="18"/>
      <w:szCs w:val="18"/>
      <w:lang w:eastAsia="pl-PL"/>
      <w14:ligatures w14:val="none"/>
    </w:rPr>
  </w:style>
  <w:style w:type="paragraph" w:customStyle="1" w:styleId="xl85">
    <w:name w:val="xl85"/>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b/>
      <w:bCs/>
      <w:color w:val="000000"/>
      <w:kern w:val="0"/>
      <w:sz w:val="18"/>
      <w:szCs w:val="18"/>
      <w:lang w:eastAsia="pl-PL"/>
      <w14:ligatures w14:val="none"/>
    </w:rPr>
  </w:style>
  <w:style w:type="paragraph" w:customStyle="1" w:styleId="xl86">
    <w:name w:val="xl86"/>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color w:val="000000"/>
      <w:kern w:val="0"/>
      <w:sz w:val="18"/>
      <w:szCs w:val="18"/>
      <w:lang w:eastAsia="pl-PL"/>
      <w14:ligatures w14:val="none"/>
    </w:rPr>
  </w:style>
  <w:style w:type="paragraph" w:customStyle="1" w:styleId="xl87">
    <w:name w:val="xl87"/>
    <w:basedOn w:val="Normalny"/>
    <w:qFormat/>
    <w:rsid w:val="00E1268E"/>
    <w:pPr>
      <w:pBdr>
        <w:bottom w:val="single" w:sz="8" w:space="0" w:color="00000A"/>
        <w:right w:val="single" w:sz="8" w:space="0" w:color="00000A"/>
      </w:pBdr>
      <w:spacing w:beforeAutospacing="1" w:afterAutospacing="1" w:line="240" w:lineRule="auto"/>
      <w:textAlignment w:val="center"/>
    </w:pPr>
    <w:rPr>
      <w:rFonts w:ascii="Arial" w:eastAsia="Times New Roman" w:hAnsi="Arial" w:cs="Arial"/>
      <w:b/>
      <w:bCs/>
      <w:color w:val="FF0000"/>
      <w:kern w:val="0"/>
      <w:sz w:val="18"/>
      <w:szCs w:val="18"/>
      <w:lang w:eastAsia="pl-PL"/>
      <w14:ligatures w14:val="none"/>
    </w:rPr>
  </w:style>
  <w:style w:type="paragraph" w:customStyle="1" w:styleId="xl88">
    <w:name w:val="xl88"/>
    <w:basedOn w:val="Normalny"/>
    <w:qFormat/>
    <w:rsid w:val="00E1268E"/>
    <w:pPr>
      <w:pBdr>
        <w:left w:val="single" w:sz="8" w:space="0" w:color="00000A"/>
        <w:bottom w:val="single" w:sz="8" w:space="0" w:color="00000A"/>
        <w:right w:val="single" w:sz="8" w:space="0" w:color="00000A"/>
      </w:pBdr>
      <w:spacing w:beforeAutospacing="1" w:afterAutospacing="1" w:line="240" w:lineRule="auto"/>
      <w:jc w:val="center"/>
      <w:textAlignment w:val="center"/>
    </w:pPr>
    <w:rPr>
      <w:rFonts w:ascii="Arial" w:eastAsia="Times New Roman" w:hAnsi="Arial" w:cs="Arial"/>
      <w:color w:val="FF0000"/>
      <w:kern w:val="0"/>
      <w:sz w:val="18"/>
      <w:szCs w:val="18"/>
      <w:lang w:eastAsia="pl-PL"/>
      <w14:ligatures w14:val="none"/>
    </w:rPr>
  </w:style>
  <w:style w:type="paragraph" w:customStyle="1" w:styleId="xl89">
    <w:name w:val="xl89"/>
    <w:basedOn w:val="Normalny"/>
    <w:qFormat/>
    <w:rsid w:val="00E1268E"/>
    <w:pPr>
      <w:pBdr>
        <w:bottom w:val="single" w:sz="8" w:space="0" w:color="00000A"/>
        <w:right w:val="single" w:sz="8" w:space="0" w:color="00000A"/>
      </w:pBdr>
      <w:spacing w:beforeAutospacing="1" w:afterAutospacing="1" w:line="240" w:lineRule="auto"/>
      <w:jc w:val="center"/>
      <w:textAlignment w:val="center"/>
    </w:pPr>
    <w:rPr>
      <w:rFonts w:ascii="Arial" w:eastAsia="Times New Roman" w:hAnsi="Arial" w:cs="Arial"/>
      <w:color w:val="FF0000"/>
      <w:kern w:val="0"/>
      <w:sz w:val="18"/>
      <w:szCs w:val="18"/>
      <w:lang w:eastAsia="pl-PL"/>
      <w14:ligatures w14:val="none"/>
    </w:rPr>
  </w:style>
  <w:style w:type="paragraph" w:customStyle="1" w:styleId="xl90">
    <w:name w:val="xl90"/>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color w:val="000000"/>
      <w:kern w:val="0"/>
      <w:sz w:val="24"/>
      <w:szCs w:val="24"/>
      <w:lang w:eastAsia="pl-PL"/>
      <w14:ligatures w14:val="none"/>
    </w:rPr>
  </w:style>
  <w:style w:type="paragraph" w:customStyle="1" w:styleId="xl91">
    <w:name w:val="xl91"/>
    <w:basedOn w:val="Normalny"/>
    <w:qFormat/>
    <w:rsid w:val="00E1268E"/>
    <w:pPr>
      <w:pBdr>
        <w:right w:val="single" w:sz="8" w:space="0" w:color="00000A"/>
      </w:pBdr>
      <w:spacing w:beforeAutospacing="1" w:afterAutospacing="1" w:line="240" w:lineRule="auto"/>
      <w:textAlignment w:val="center"/>
    </w:pPr>
    <w:rPr>
      <w:rFonts w:ascii="Arial" w:eastAsia="Times New Roman" w:hAnsi="Arial" w:cs="Arial"/>
      <w:b/>
      <w:bCs/>
      <w:color w:val="000000"/>
      <w:kern w:val="0"/>
      <w:sz w:val="20"/>
      <w:szCs w:val="20"/>
      <w:lang w:eastAsia="pl-PL"/>
      <w14:ligatures w14:val="none"/>
    </w:rPr>
  </w:style>
  <w:style w:type="paragraph" w:customStyle="1" w:styleId="xl92">
    <w:name w:val="xl92"/>
    <w:basedOn w:val="Normalny"/>
    <w:qFormat/>
    <w:rsid w:val="00E1268E"/>
    <w:pPr>
      <w:pBdr>
        <w:bottom w:val="single" w:sz="8" w:space="0" w:color="00000A"/>
        <w:right w:val="single" w:sz="8" w:space="0" w:color="00000A"/>
      </w:pBdr>
      <w:spacing w:beforeAutospacing="1" w:afterAutospacing="1" w:line="240" w:lineRule="auto"/>
      <w:textAlignment w:val="center"/>
    </w:pPr>
    <w:rPr>
      <w:rFonts w:ascii="Arial" w:eastAsia="Times New Roman" w:hAnsi="Arial" w:cs="Arial"/>
      <w:b/>
      <w:bCs/>
      <w:color w:val="000000"/>
      <w:kern w:val="0"/>
      <w:sz w:val="20"/>
      <w:szCs w:val="20"/>
      <w:lang w:eastAsia="pl-PL"/>
      <w14:ligatures w14:val="none"/>
    </w:rPr>
  </w:style>
  <w:style w:type="paragraph" w:customStyle="1" w:styleId="xl93">
    <w:name w:val="xl93"/>
    <w:basedOn w:val="Normalny"/>
    <w:qFormat/>
    <w:rsid w:val="00E1268E"/>
    <w:pPr>
      <w:pBdr>
        <w:right w:val="single" w:sz="8" w:space="0" w:color="00000A"/>
      </w:pBdr>
      <w:spacing w:beforeAutospacing="1" w:afterAutospacing="1" w:line="240" w:lineRule="auto"/>
      <w:jc w:val="both"/>
      <w:textAlignment w:val="center"/>
    </w:pPr>
    <w:rPr>
      <w:rFonts w:ascii="Arial" w:eastAsia="Times New Roman" w:hAnsi="Arial" w:cs="Arial"/>
      <w:b/>
      <w:bCs/>
      <w:color w:val="FF0000"/>
      <w:kern w:val="0"/>
      <w:sz w:val="18"/>
      <w:szCs w:val="18"/>
      <w:lang w:eastAsia="pl-PL"/>
      <w14:ligatures w14:val="none"/>
    </w:rPr>
  </w:style>
  <w:style w:type="paragraph" w:customStyle="1" w:styleId="xl94">
    <w:name w:val="xl94"/>
    <w:basedOn w:val="Normalny"/>
    <w:qFormat/>
    <w:rsid w:val="00E1268E"/>
    <w:pPr>
      <w:pBdr>
        <w:right w:val="single" w:sz="8" w:space="0" w:color="00000A"/>
      </w:pBdr>
      <w:spacing w:beforeAutospacing="1" w:afterAutospacing="1" w:line="240" w:lineRule="auto"/>
      <w:jc w:val="both"/>
      <w:textAlignment w:val="center"/>
    </w:pPr>
    <w:rPr>
      <w:rFonts w:ascii="Arial" w:eastAsia="Times New Roman" w:hAnsi="Arial" w:cs="Arial"/>
      <w:b/>
      <w:bCs/>
      <w:color w:val="000000"/>
      <w:kern w:val="0"/>
      <w:sz w:val="18"/>
      <w:szCs w:val="18"/>
      <w:lang w:eastAsia="pl-PL"/>
      <w14:ligatures w14:val="none"/>
    </w:rPr>
  </w:style>
  <w:style w:type="paragraph" w:customStyle="1" w:styleId="xl95">
    <w:name w:val="xl95"/>
    <w:basedOn w:val="Normalny"/>
    <w:qFormat/>
    <w:rsid w:val="00E1268E"/>
    <w:pPr>
      <w:pBdr>
        <w:bottom w:val="single" w:sz="8" w:space="0" w:color="00000A"/>
        <w:right w:val="single" w:sz="8" w:space="0" w:color="00000A"/>
      </w:pBdr>
      <w:spacing w:beforeAutospacing="1" w:afterAutospacing="1" w:line="240" w:lineRule="auto"/>
      <w:textAlignment w:val="center"/>
    </w:pPr>
    <w:rPr>
      <w:rFonts w:ascii="Arial" w:eastAsia="Times New Roman" w:hAnsi="Arial" w:cs="Arial"/>
      <w:color w:val="434342"/>
      <w:kern w:val="0"/>
      <w:sz w:val="18"/>
      <w:szCs w:val="18"/>
      <w:lang w:eastAsia="pl-PL"/>
      <w14:ligatures w14:val="none"/>
    </w:rPr>
  </w:style>
  <w:style w:type="paragraph" w:customStyle="1" w:styleId="xl96">
    <w:name w:val="xl96"/>
    <w:basedOn w:val="Normalny"/>
    <w:qFormat/>
    <w:rsid w:val="00E1268E"/>
    <w:pPr>
      <w:pBdr>
        <w:right w:val="single" w:sz="8" w:space="0" w:color="00000A"/>
      </w:pBdr>
      <w:spacing w:beforeAutospacing="1" w:afterAutospacing="1" w:line="240" w:lineRule="auto"/>
      <w:textAlignment w:val="center"/>
    </w:pPr>
    <w:rPr>
      <w:rFonts w:eastAsia="Times New Roman" w:cs="Calibri"/>
      <w:color w:val="FF0000"/>
      <w:kern w:val="0"/>
      <w:sz w:val="24"/>
      <w:szCs w:val="24"/>
      <w:lang w:eastAsia="pl-PL"/>
      <w14:ligatures w14:val="none"/>
    </w:rPr>
  </w:style>
  <w:style w:type="paragraph" w:customStyle="1" w:styleId="xl97">
    <w:name w:val="xl97"/>
    <w:basedOn w:val="Normalny"/>
    <w:qFormat/>
    <w:rsid w:val="00E1268E"/>
    <w:pPr>
      <w:pBdr>
        <w:right w:val="single" w:sz="8" w:space="0" w:color="00000A"/>
      </w:pBdr>
      <w:spacing w:beforeAutospacing="1" w:afterAutospacing="1" w:line="240" w:lineRule="auto"/>
      <w:textAlignment w:val="center"/>
    </w:pPr>
    <w:rPr>
      <w:rFonts w:eastAsia="Times New Roman" w:cs="Calibri"/>
      <w:b/>
      <w:bCs/>
      <w:color w:val="FF0000"/>
      <w:kern w:val="0"/>
      <w:sz w:val="24"/>
      <w:szCs w:val="24"/>
      <w:lang w:eastAsia="pl-PL"/>
      <w14:ligatures w14:val="none"/>
    </w:rPr>
  </w:style>
  <w:style w:type="paragraph" w:customStyle="1" w:styleId="xl98">
    <w:name w:val="xl98"/>
    <w:basedOn w:val="Normalny"/>
    <w:qFormat/>
    <w:rsid w:val="00E1268E"/>
    <w:pPr>
      <w:pBdr>
        <w:bottom w:val="single" w:sz="8" w:space="0" w:color="00000A"/>
        <w:right w:val="single" w:sz="8" w:space="0" w:color="00000A"/>
      </w:pBdr>
      <w:spacing w:beforeAutospacing="1" w:afterAutospacing="1" w:line="240" w:lineRule="auto"/>
      <w:textAlignment w:val="center"/>
    </w:pPr>
    <w:rPr>
      <w:rFonts w:eastAsia="Times New Roman" w:cs="Calibri"/>
      <w:color w:val="FF0000"/>
      <w:kern w:val="0"/>
      <w:sz w:val="24"/>
      <w:szCs w:val="24"/>
      <w:lang w:eastAsia="pl-PL"/>
      <w14:ligatures w14:val="none"/>
    </w:rPr>
  </w:style>
  <w:style w:type="paragraph" w:customStyle="1" w:styleId="xl99">
    <w:name w:val="xl99"/>
    <w:basedOn w:val="Normalny"/>
    <w:qFormat/>
    <w:rsid w:val="00E1268E"/>
    <w:pPr>
      <w:pBdr>
        <w:bottom w:val="single" w:sz="8" w:space="0" w:color="00000A"/>
        <w:right w:val="single" w:sz="8" w:space="0" w:color="00000A"/>
      </w:pBdr>
      <w:spacing w:beforeAutospacing="1" w:afterAutospacing="1" w:line="240" w:lineRule="auto"/>
      <w:jc w:val="center"/>
      <w:textAlignment w:val="center"/>
    </w:pPr>
    <w:rPr>
      <w:rFonts w:eastAsia="Times New Roman" w:cs="Calibri"/>
      <w:color w:val="FF0000"/>
      <w:kern w:val="0"/>
      <w:sz w:val="24"/>
      <w:szCs w:val="24"/>
      <w:lang w:eastAsia="pl-PL"/>
      <w14:ligatures w14:val="none"/>
    </w:rPr>
  </w:style>
  <w:style w:type="paragraph" w:customStyle="1" w:styleId="xl100">
    <w:name w:val="xl100"/>
    <w:basedOn w:val="Normalny"/>
    <w:qFormat/>
    <w:rsid w:val="00E1268E"/>
    <w:pPr>
      <w:pBdr>
        <w:bottom w:val="single" w:sz="8" w:space="0" w:color="00000A"/>
        <w:right w:val="single" w:sz="8" w:space="0" w:color="00000A"/>
      </w:pBdr>
      <w:spacing w:beforeAutospacing="1" w:afterAutospacing="1" w:line="240" w:lineRule="auto"/>
      <w:textAlignment w:val="center"/>
    </w:pPr>
    <w:rPr>
      <w:rFonts w:eastAsia="Times New Roman" w:cs="Calibri"/>
      <w:color w:val="FF0000"/>
      <w:kern w:val="0"/>
      <w:sz w:val="20"/>
      <w:szCs w:val="20"/>
      <w:lang w:eastAsia="pl-PL"/>
      <w14:ligatures w14:val="none"/>
    </w:rPr>
  </w:style>
  <w:style w:type="paragraph" w:customStyle="1" w:styleId="xl101">
    <w:name w:val="xl101"/>
    <w:basedOn w:val="Normalny"/>
    <w:qFormat/>
    <w:rsid w:val="00E1268E"/>
    <w:pPr>
      <w:pBdr>
        <w:top w:val="single" w:sz="8" w:space="0" w:color="00000A"/>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2">
    <w:name w:val="xl102"/>
    <w:basedOn w:val="Normalny"/>
    <w:qFormat/>
    <w:rsid w:val="00E1268E"/>
    <w:pPr>
      <w:pBdr>
        <w:top w:val="single" w:sz="8" w:space="0" w:color="00000A"/>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color w:val="FF0000"/>
      <w:kern w:val="0"/>
      <w:sz w:val="18"/>
      <w:szCs w:val="18"/>
      <w:lang w:eastAsia="pl-PL"/>
      <w14:ligatures w14:val="none"/>
    </w:rPr>
  </w:style>
  <w:style w:type="paragraph" w:customStyle="1" w:styleId="xl103">
    <w:name w:val="xl103"/>
    <w:basedOn w:val="Normalny"/>
    <w:qFormat/>
    <w:rsid w:val="00E1268E"/>
    <w:pPr>
      <w:pBdr>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color w:val="FF0000"/>
      <w:kern w:val="0"/>
      <w:sz w:val="18"/>
      <w:szCs w:val="18"/>
      <w:lang w:eastAsia="pl-PL"/>
      <w14:ligatures w14:val="none"/>
    </w:rPr>
  </w:style>
  <w:style w:type="paragraph" w:customStyle="1" w:styleId="xl104">
    <w:name w:val="xl104"/>
    <w:basedOn w:val="Normalny"/>
    <w:qFormat/>
    <w:rsid w:val="00E1268E"/>
    <w:pPr>
      <w:pBdr>
        <w:top w:val="single" w:sz="8" w:space="0" w:color="00000A"/>
        <w:left w:val="single" w:sz="8" w:space="0" w:color="00000A"/>
        <w:right w:val="single" w:sz="8" w:space="0" w:color="00000A"/>
      </w:pBdr>
      <w:spacing w:beforeAutospacing="1" w:afterAutospacing="1" w:line="240" w:lineRule="auto"/>
      <w:textAlignment w:val="center"/>
    </w:pPr>
    <w:rPr>
      <w:rFonts w:ascii="Arial" w:eastAsia="Times New Roman" w:hAnsi="Arial" w:cs="Arial"/>
      <w:b/>
      <w:bCs/>
      <w:color w:val="FF0000"/>
      <w:kern w:val="0"/>
      <w:sz w:val="18"/>
      <w:szCs w:val="18"/>
      <w:lang w:eastAsia="pl-PL"/>
      <w14:ligatures w14:val="none"/>
    </w:rPr>
  </w:style>
  <w:style w:type="paragraph" w:customStyle="1" w:styleId="xl105">
    <w:name w:val="xl105"/>
    <w:basedOn w:val="Normalny"/>
    <w:qFormat/>
    <w:rsid w:val="00E1268E"/>
    <w:pPr>
      <w:pBdr>
        <w:left w:val="single" w:sz="8" w:space="0" w:color="00000A"/>
        <w:right w:val="single" w:sz="8" w:space="0" w:color="00000A"/>
      </w:pBdr>
      <w:spacing w:beforeAutospacing="1" w:afterAutospacing="1" w:line="240" w:lineRule="auto"/>
      <w:textAlignment w:val="center"/>
    </w:pPr>
    <w:rPr>
      <w:rFonts w:ascii="Arial" w:eastAsia="Times New Roman" w:hAnsi="Arial" w:cs="Arial"/>
      <w:b/>
      <w:bCs/>
      <w:color w:val="FF0000"/>
      <w:kern w:val="0"/>
      <w:sz w:val="18"/>
      <w:szCs w:val="18"/>
      <w:lang w:eastAsia="pl-PL"/>
      <w14:ligatures w14:val="none"/>
    </w:rPr>
  </w:style>
  <w:style w:type="paragraph" w:customStyle="1" w:styleId="xl106">
    <w:name w:val="xl106"/>
    <w:basedOn w:val="Normalny"/>
    <w:qFormat/>
    <w:rsid w:val="00E1268E"/>
    <w:pPr>
      <w:pBdr>
        <w:left w:val="single" w:sz="8" w:space="0" w:color="00000A"/>
        <w:bottom w:val="single" w:sz="8" w:space="0" w:color="00000A"/>
        <w:right w:val="single" w:sz="8" w:space="0" w:color="00000A"/>
      </w:pBdr>
      <w:spacing w:beforeAutospacing="1" w:afterAutospacing="1" w:line="240" w:lineRule="auto"/>
      <w:textAlignment w:val="center"/>
    </w:pPr>
    <w:rPr>
      <w:rFonts w:ascii="Arial" w:eastAsia="Times New Roman" w:hAnsi="Arial" w:cs="Arial"/>
      <w:b/>
      <w:bCs/>
      <w:color w:val="FF0000"/>
      <w:kern w:val="0"/>
      <w:sz w:val="18"/>
      <w:szCs w:val="18"/>
      <w:lang w:eastAsia="pl-PL"/>
      <w14:ligatures w14:val="none"/>
    </w:rPr>
  </w:style>
  <w:style w:type="paragraph" w:customStyle="1" w:styleId="xl107">
    <w:name w:val="xl107"/>
    <w:basedOn w:val="Normalny"/>
    <w:qFormat/>
    <w:rsid w:val="00E1268E"/>
    <w:pPr>
      <w:pBdr>
        <w:top w:val="single" w:sz="8" w:space="0" w:color="00000A"/>
        <w:left w:val="single" w:sz="8" w:space="31" w:color="00000A"/>
        <w:right w:val="single" w:sz="8" w:space="0" w:color="00000A"/>
      </w:pBdr>
      <w:spacing w:beforeAutospacing="1" w:afterAutospacing="1" w:line="240" w:lineRule="auto"/>
      <w:ind w:firstLine="900"/>
      <w:textAlignment w:val="center"/>
    </w:pPr>
    <w:rPr>
      <w:rFonts w:ascii="Arial" w:eastAsia="Times New Roman" w:hAnsi="Arial" w:cs="Arial"/>
      <w:kern w:val="0"/>
      <w:sz w:val="18"/>
      <w:szCs w:val="18"/>
      <w:lang w:eastAsia="pl-PL"/>
      <w14:ligatures w14:val="none"/>
    </w:rPr>
  </w:style>
  <w:style w:type="paragraph" w:customStyle="1" w:styleId="xl108">
    <w:name w:val="xl108"/>
    <w:basedOn w:val="Normalny"/>
    <w:qFormat/>
    <w:rsid w:val="00E1268E"/>
    <w:pPr>
      <w:pBdr>
        <w:left w:val="single" w:sz="8" w:space="31" w:color="00000A"/>
        <w:right w:val="single" w:sz="8" w:space="0" w:color="00000A"/>
      </w:pBdr>
      <w:spacing w:beforeAutospacing="1" w:afterAutospacing="1" w:line="240" w:lineRule="auto"/>
      <w:ind w:firstLine="900"/>
      <w:textAlignment w:val="center"/>
    </w:pPr>
    <w:rPr>
      <w:rFonts w:ascii="Arial" w:eastAsia="Times New Roman" w:hAnsi="Arial" w:cs="Arial"/>
      <w:kern w:val="0"/>
      <w:sz w:val="18"/>
      <w:szCs w:val="18"/>
      <w:lang w:eastAsia="pl-PL"/>
      <w14:ligatures w14:val="none"/>
    </w:rPr>
  </w:style>
  <w:style w:type="paragraph" w:customStyle="1" w:styleId="xl109">
    <w:name w:val="xl109"/>
    <w:basedOn w:val="Normalny"/>
    <w:qFormat/>
    <w:rsid w:val="00E1268E"/>
    <w:pPr>
      <w:pBdr>
        <w:left w:val="single" w:sz="8" w:space="31" w:color="00000A"/>
        <w:bottom w:val="single" w:sz="8" w:space="0" w:color="00000A"/>
        <w:right w:val="single" w:sz="8" w:space="0" w:color="00000A"/>
      </w:pBdr>
      <w:spacing w:beforeAutospacing="1" w:afterAutospacing="1" w:line="240" w:lineRule="auto"/>
      <w:ind w:firstLine="900"/>
      <w:textAlignment w:val="center"/>
    </w:pPr>
    <w:rPr>
      <w:rFonts w:ascii="Arial" w:eastAsia="Times New Roman" w:hAnsi="Arial" w:cs="Arial"/>
      <w:kern w:val="0"/>
      <w:sz w:val="18"/>
      <w:szCs w:val="18"/>
      <w:lang w:eastAsia="pl-PL"/>
      <w14:ligatures w14:val="none"/>
    </w:rPr>
  </w:style>
  <w:style w:type="paragraph" w:customStyle="1" w:styleId="xl110">
    <w:name w:val="xl110"/>
    <w:basedOn w:val="Normalny"/>
    <w:qFormat/>
    <w:rsid w:val="00E1268E"/>
    <w:pPr>
      <w:pBdr>
        <w:top w:val="single" w:sz="8" w:space="0" w:color="00000A"/>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1">
    <w:name w:val="xl111"/>
    <w:basedOn w:val="Normalny"/>
    <w:qFormat/>
    <w:rsid w:val="00E1268E"/>
    <w:pPr>
      <w:pBdr>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2">
    <w:name w:val="xl112"/>
    <w:basedOn w:val="Normalny"/>
    <w:qFormat/>
    <w:rsid w:val="00E1268E"/>
    <w:pPr>
      <w:pBdr>
        <w:left w:val="single" w:sz="8" w:space="0" w:color="00000A"/>
        <w:bottom w:val="single" w:sz="8" w:space="0" w:color="00000A"/>
        <w:right w:val="single" w:sz="8" w:space="0" w:color="00000A"/>
      </w:pBdr>
      <w:spacing w:beforeAutospacing="1"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3">
    <w:name w:val="xl113"/>
    <w:basedOn w:val="Normalny"/>
    <w:qFormat/>
    <w:rsid w:val="00E1268E"/>
    <w:pPr>
      <w:pBdr>
        <w:top w:val="single" w:sz="8" w:space="0" w:color="00000A"/>
        <w:left w:val="single" w:sz="8" w:space="0" w:color="00000A"/>
        <w:right w:val="single" w:sz="8" w:space="0" w:color="00000A"/>
      </w:pBdr>
      <w:spacing w:beforeAutospacing="1"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14">
    <w:name w:val="xl114"/>
    <w:basedOn w:val="Normalny"/>
    <w:qFormat/>
    <w:rsid w:val="00E1268E"/>
    <w:pPr>
      <w:pBdr>
        <w:left w:val="single" w:sz="8" w:space="0" w:color="00000A"/>
        <w:right w:val="single" w:sz="8" w:space="0" w:color="00000A"/>
      </w:pBdr>
      <w:spacing w:beforeAutospacing="1"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15">
    <w:name w:val="xl115"/>
    <w:basedOn w:val="Normalny"/>
    <w:qFormat/>
    <w:rsid w:val="00E1268E"/>
    <w:pPr>
      <w:pBdr>
        <w:left w:val="single" w:sz="8" w:space="0" w:color="00000A"/>
        <w:bottom w:val="single" w:sz="8" w:space="0" w:color="00000A"/>
        <w:right w:val="single" w:sz="8" w:space="0" w:color="00000A"/>
      </w:pBdr>
      <w:spacing w:beforeAutospacing="1"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16">
    <w:name w:val="xl116"/>
    <w:basedOn w:val="Normalny"/>
    <w:qFormat/>
    <w:rsid w:val="00E1268E"/>
    <w:pPr>
      <w:pBdr>
        <w:top w:val="single" w:sz="8" w:space="0" w:color="00000A"/>
        <w:left w:val="single" w:sz="8" w:space="31" w:color="00000A"/>
        <w:right w:val="single" w:sz="8" w:space="0" w:color="00000A"/>
      </w:pBdr>
      <w:spacing w:beforeAutospacing="1" w:afterAutospacing="1" w:line="240" w:lineRule="auto"/>
      <w:ind w:firstLine="600"/>
      <w:textAlignment w:val="center"/>
    </w:pPr>
    <w:rPr>
      <w:rFonts w:ascii="Arial" w:eastAsia="Times New Roman" w:hAnsi="Arial" w:cs="Arial"/>
      <w:kern w:val="0"/>
      <w:sz w:val="18"/>
      <w:szCs w:val="18"/>
      <w:lang w:eastAsia="pl-PL"/>
      <w14:ligatures w14:val="none"/>
    </w:rPr>
  </w:style>
  <w:style w:type="paragraph" w:customStyle="1" w:styleId="xl117">
    <w:name w:val="xl117"/>
    <w:basedOn w:val="Normalny"/>
    <w:qFormat/>
    <w:rsid w:val="00E1268E"/>
    <w:pPr>
      <w:pBdr>
        <w:left w:val="single" w:sz="8" w:space="31" w:color="00000A"/>
        <w:right w:val="single" w:sz="8" w:space="0" w:color="00000A"/>
      </w:pBdr>
      <w:spacing w:beforeAutospacing="1" w:afterAutospacing="1" w:line="240" w:lineRule="auto"/>
      <w:ind w:firstLine="600"/>
      <w:textAlignment w:val="center"/>
    </w:pPr>
    <w:rPr>
      <w:rFonts w:ascii="Arial" w:eastAsia="Times New Roman" w:hAnsi="Arial" w:cs="Arial"/>
      <w:kern w:val="0"/>
      <w:sz w:val="18"/>
      <w:szCs w:val="18"/>
      <w:lang w:eastAsia="pl-PL"/>
      <w14:ligatures w14:val="none"/>
    </w:rPr>
  </w:style>
  <w:style w:type="paragraph" w:customStyle="1" w:styleId="xl118">
    <w:name w:val="xl118"/>
    <w:basedOn w:val="Normalny"/>
    <w:qFormat/>
    <w:rsid w:val="00E1268E"/>
    <w:pPr>
      <w:pBdr>
        <w:left w:val="single" w:sz="8" w:space="31" w:color="00000A"/>
        <w:bottom w:val="single" w:sz="8" w:space="0" w:color="00000A"/>
        <w:right w:val="single" w:sz="8" w:space="0" w:color="00000A"/>
      </w:pBdr>
      <w:spacing w:beforeAutospacing="1" w:afterAutospacing="1" w:line="240" w:lineRule="auto"/>
      <w:ind w:firstLine="600"/>
      <w:textAlignment w:val="center"/>
    </w:pPr>
    <w:rPr>
      <w:rFonts w:ascii="Arial" w:eastAsia="Times New Roman" w:hAnsi="Arial" w:cs="Arial"/>
      <w:kern w:val="0"/>
      <w:sz w:val="18"/>
      <w:szCs w:val="18"/>
      <w:lang w:eastAsia="pl-PL"/>
      <w14:ligatures w14:val="none"/>
    </w:rPr>
  </w:style>
  <w:style w:type="paragraph" w:customStyle="1" w:styleId="xl119">
    <w:name w:val="xl119"/>
    <w:basedOn w:val="Normalny"/>
    <w:qFormat/>
    <w:rsid w:val="00E1268E"/>
    <w:pPr>
      <w:pBdr>
        <w:top w:val="single" w:sz="8" w:space="0" w:color="00000A"/>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120">
    <w:name w:val="xl120"/>
    <w:basedOn w:val="Normalny"/>
    <w:qFormat/>
    <w:rsid w:val="00E1268E"/>
    <w:pPr>
      <w:pBdr>
        <w:left w:val="single" w:sz="8" w:space="0" w:color="00000A"/>
        <w:right w:val="single" w:sz="8" w:space="0" w:color="00000A"/>
      </w:pBdr>
      <w:spacing w:beforeAutospacing="1"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121">
    <w:name w:val="xl121"/>
    <w:basedOn w:val="Normalny"/>
    <w:qFormat/>
    <w:rsid w:val="00E1268E"/>
    <w:pPr>
      <w:pBdr>
        <w:left w:val="single" w:sz="8" w:space="0" w:color="00000A"/>
        <w:bottom w:val="single" w:sz="8" w:space="0" w:color="00000A"/>
        <w:right w:val="single" w:sz="8" w:space="0" w:color="00000A"/>
      </w:pBdr>
      <w:spacing w:beforeAutospacing="1"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122">
    <w:name w:val="xl122"/>
    <w:basedOn w:val="Normalny"/>
    <w:qFormat/>
    <w:rsid w:val="00E1268E"/>
    <w:pPr>
      <w:pBdr>
        <w:top w:val="single" w:sz="8" w:space="0" w:color="00000A"/>
        <w:left w:val="single" w:sz="8" w:space="0" w:color="00000A"/>
        <w:right w:val="single" w:sz="8" w:space="0" w:color="00000A"/>
      </w:pBdr>
      <w:shd w:val="clear" w:color="000000" w:fill="FFFFFF"/>
      <w:spacing w:beforeAutospacing="1" w:afterAutospacing="1" w:line="240" w:lineRule="auto"/>
      <w:jc w:val="center"/>
      <w:textAlignment w:val="center"/>
    </w:pPr>
    <w:rPr>
      <w:rFonts w:ascii="Arial" w:eastAsia="Times New Roman" w:hAnsi="Arial" w:cs="Arial"/>
      <w:b/>
      <w:bCs/>
      <w:color w:val="000000"/>
      <w:kern w:val="0"/>
      <w:sz w:val="18"/>
      <w:szCs w:val="18"/>
      <w:lang w:eastAsia="pl-PL"/>
      <w14:ligatures w14:val="none"/>
    </w:rPr>
  </w:style>
  <w:style w:type="paragraph" w:customStyle="1" w:styleId="xl123">
    <w:name w:val="xl123"/>
    <w:basedOn w:val="Normalny"/>
    <w:qFormat/>
    <w:rsid w:val="00E1268E"/>
    <w:pPr>
      <w:pBdr>
        <w:left w:val="single" w:sz="8" w:space="0" w:color="00000A"/>
        <w:bottom w:val="single" w:sz="8" w:space="0" w:color="00000A"/>
        <w:right w:val="single" w:sz="8" w:space="0" w:color="00000A"/>
      </w:pBdr>
      <w:shd w:val="clear" w:color="000000" w:fill="FFFFFF"/>
      <w:spacing w:beforeAutospacing="1" w:afterAutospacing="1" w:line="240" w:lineRule="auto"/>
      <w:jc w:val="center"/>
      <w:textAlignment w:val="center"/>
    </w:pPr>
    <w:rPr>
      <w:rFonts w:ascii="Arial" w:eastAsia="Times New Roman" w:hAnsi="Arial" w:cs="Arial"/>
      <w:b/>
      <w:bCs/>
      <w:color w:val="000000"/>
      <w:kern w:val="0"/>
      <w:sz w:val="18"/>
      <w:szCs w:val="18"/>
      <w:lang w:eastAsia="pl-PL"/>
      <w14:ligatures w14:val="none"/>
    </w:rPr>
  </w:style>
  <w:style w:type="paragraph" w:styleId="Akapitzlist">
    <w:name w:val="List Paragraph"/>
    <w:basedOn w:val="Normalny"/>
    <w:uiPriority w:val="34"/>
    <w:qFormat/>
    <w:rsid w:val="006E3A6E"/>
    <w:pPr>
      <w:ind w:left="720"/>
      <w:contextualSpacing/>
    </w:pPr>
  </w:style>
  <w:style w:type="paragraph" w:styleId="Stopka">
    <w:name w:val="footer"/>
    <w:basedOn w:val="Normalny"/>
    <w:link w:val="StopkaZnak"/>
    <w:uiPriority w:val="99"/>
    <w:unhideWhenUsed/>
    <w:rsid w:val="00990ABA"/>
    <w:pPr>
      <w:tabs>
        <w:tab w:val="center" w:pos="4536"/>
        <w:tab w:val="right" w:pos="9072"/>
      </w:tabs>
      <w:spacing w:after="0" w:line="240" w:lineRule="auto"/>
    </w:p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C5E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TotalTime>
  <Pages>5</Pages>
  <Words>842</Words>
  <Characters>5058</Characters>
  <Application>Microsoft Office Word</Application>
  <DocSecurity>0</DocSecurity>
  <Lines>42</Lines>
  <Paragraphs>11</Paragraphs>
  <ScaleCrop>false</ScaleCrop>
  <Company/>
  <LinksUpToDate>false</LinksUpToDate>
  <CharactersWithSpaces>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Marciniak</dc:creator>
  <dc:description/>
  <cp:lastModifiedBy>Dawid Jarząb</cp:lastModifiedBy>
  <cp:revision>55</cp:revision>
  <dcterms:created xsi:type="dcterms:W3CDTF">2023-08-02T06:41:00Z</dcterms:created>
  <dcterms:modified xsi:type="dcterms:W3CDTF">2026-07-30T07:29:00Z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